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keepNext/>
        <w:widowControl w:val="0"/>
        <w:numPr>
          <w:ilvl w:val="0"/>
          <w:numId w:val="1"/>
        </w:numPr>
        <w:autoSpaceDE w:val="0"/>
        <w:autoSpaceDN w:val="0"/>
        <w:adjustRightInd w:val="0"/>
        <w:spacing w:after="0" w:line="240" w:lineRule="auto"/>
        <w:ind w:left="432" w:hanging="432"/>
        <w:jc w:val="center"/>
        <w:rPr>
          <w:rFonts w:ascii="Arial" w:eastAsiaTheme="minorEastAsia" w:hAnsi="Arial" w:cs="Arial"/>
          <w:color w:val="000000"/>
          <w:kern w:val="2"/>
          <w:lang w:eastAsia="zh-CN" w:bidi="hi-IN"/>
        </w:rPr>
      </w:pPr>
      <w:r w:rsidRPr="00DA0449">
        <w:rPr>
          <w:rFonts w:ascii="Arial" w:eastAsiaTheme="minorEastAsia" w:hAnsi="Arial" w:cs="Arial"/>
          <w:b/>
          <w:i/>
          <w:color w:val="000000"/>
          <w:kern w:val="2"/>
          <w:lang w:eastAsia="zh-CN"/>
        </w:rPr>
        <w:t>P R O T O K Ó Ł NR XIII / 2015</w:t>
      </w:r>
    </w:p>
    <w:p w:rsidR="00DA0449" w:rsidRPr="00DA0449" w:rsidRDefault="00DA0449" w:rsidP="00DA0449">
      <w:pPr>
        <w:jc w:val="center"/>
        <w:rPr>
          <w:rFonts w:ascii="Arial" w:eastAsiaTheme="minorEastAsia" w:hAnsi="Arial" w:cs="Arial"/>
          <w:b/>
          <w:i/>
          <w:lang w:eastAsia="pl-PL"/>
        </w:rPr>
      </w:pPr>
    </w:p>
    <w:p w:rsidR="00DA0449" w:rsidRPr="00DA0449" w:rsidRDefault="00DA0449" w:rsidP="00DA0449">
      <w:pPr>
        <w:jc w:val="center"/>
        <w:rPr>
          <w:rFonts w:ascii="Arial" w:eastAsiaTheme="minorEastAsia" w:hAnsi="Arial" w:cs="Arial"/>
          <w:lang w:eastAsia="pl-PL"/>
        </w:rPr>
      </w:pPr>
      <w:r w:rsidRPr="00DA0449">
        <w:rPr>
          <w:rFonts w:ascii="Arial" w:eastAsiaTheme="minorEastAsia" w:hAnsi="Arial" w:cs="Arial"/>
          <w:b/>
          <w:i/>
          <w:lang w:eastAsia="pl-PL"/>
        </w:rPr>
        <w:t>Z SESJI RADY MIEJSKIEJ</w:t>
      </w:r>
    </w:p>
    <w:p w:rsidR="00DA0449" w:rsidRPr="00DA0449" w:rsidRDefault="00DA0449" w:rsidP="00DA0449">
      <w:pPr>
        <w:jc w:val="center"/>
        <w:rPr>
          <w:rFonts w:ascii="Arial" w:eastAsiaTheme="minorEastAsia" w:hAnsi="Arial" w:cs="Arial"/>
          <w:b/>
          <w:i/>
          <w:lang w:eastAsia="pl-PL"/>
        </w:rPr>
      </w:pPr>
    </w:p>
    <w:p w:rsidR="00DA0449" w:rsidRPr="00DA0449" w:rsidRDefault="00DA0449" w:rsidP="00DA0449">
      <w:pPr>
        <w:jc w:val="center"/>
        <w:rPr>
          <w:rFonts w:ascii="Arial" w:eastAsiaTheme="minorEastAsia" w:hAnsi="Arial" w:cs="Arial"/>
          <w:lang w:eastAsia="pl-PL"/>
        </w:rPr>
      </w:pPr>
      <w:r w:rsidRPr="00DA0449">
        <w:rPr>
          <w:rFonts w:ascii="Arial" w:eastAsiaTheme="minorEastAsia" w:hAnsi="Arial" w:cs="Arial"/>
          <w:b/>
          <w:i/>
          <w:lang w:eastAsia="pl-PL"/>
        </w:rPr>
        <w:t>W WOLSZTYNIE</w:t>
      </w:r>
    </w:p>
    <w:p w:rsidR="00DA0449" w:rsidRPr="00DA0449" w:rsidRDefault="00DA0449" w:rsidP="00DA0449">
      <w:pPr>
        <w:jc w:val="center"/>
        <w:rPr>
          <w:rFonts w:ascii="Arial" w:eastAsiaTheme="minorEastAsia" w:hAnsi="Arial" w:cs="Arial"/>
          <w:b/>
          <w:i/>
          <w:lang w:eastAsia="pl-PL"/>
        </w:rPr>
      </w:pPr>
    </w:p>
    <w:p w:rsidR="00DA0449" w:rsidRPr="00DA0449" w:rsidRDefault="00DA0449" w:rsidP="00DA0449">
      <w:pPr>
        <w:jc w:val="center"/>
        <w:rPr>
          <w:rFonts w:ascii="Arial" w:eastAsiaTheme="minorEastAsia" w:hAnsi="Arial" w:cs="Arial"/>
          <w:lang w:eastAsia="pl-PL"/>
        </w:rPr>
      </w:pPr>
      <w:r w:rsidRPr="00DA0449">
        <w:rPr>
          <w:rFonts w:ascii="Arial" w:eastAsiaTheme="minorEastAsia" w:hAnsi="Arial" w:cs="Arial"/>
          <w:b/>
          <w:i/>
          <w:lang w:eastAsia="pl-PL"/>
        </w:rPr>
        <w:t>Z DNIA 30 WRZEŚNIA 2015 ROKU</w:t>
      </w: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b/>
          <w:u w:val="single" w:color="000000"/>
          <w:lang w:eastAsia="pl-PL"/>
        </w:rPr>
        <w:lastRenderedPageBreak/>
        <w:t>Otwarcie Sesji i stwierdzenie prawomocności obrad:</w:t>
      </w:r>
    </w:p>
    <w:p w:rsidR="00DA0449" w:rsidRPr="00DA0449" w:rsidRDefault="00DA0449" w:rsidP="00DA0449">
      <w:pPr>
        <w:keepNext/>
        <w:widowControl w:val="0"/>
        <w:numPr>
          <w:ilvl w:val="0"/>
          <w:numId w:val="1"/>
        </w:numPr>
        <w:autoSpaceDE w:val="0"/>
        <w:autoSpaceDN w:val="0"/>
        <w:adjustRightInd w:val="0"/>
        <w:spacing w:after="0" w:line="36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Przewodniczący Rady Miejskiej w Wolsztynie Pan Jarosław Adamczak otworzył obrad</w:t>
      </w:r>
      <w:r w:rsidRPr="00DA0449">
        <w:rPr>
          <w:rFonts w:ascii="Arial" w:eastAsiaTheme="minorEastAsia" w:hAnsi="Arial" w:cs="Arial"/>
          <w:color w:val="000000"/>
          <w:kern w:val="2"/>
          <w:lang w:eastAsia="zh-CN" w:bidi="hi-IN"/>
        </w:rPr>
        <w:t xml:space="preserve"> </w:t>
      </w:r>
      <w:r w:rsidRPr="00DA0449">
        <w:rPr>
          <w:rFonts w:ascii="Arial" w:eastAsiaTheme="minorEastAsia" w:hAnsi="Arial" w:cs="Arial"/>
          <w:color w:val="000000"/>
          <w:kern w:val="2"/>
          <w:lang w:eastAsia="zh-CN"/>
        </w:rPr>
        <w:t>XIII Sesji</w:t>
      </w:r>
    </w:p>
    <w:p w:rsidR="00DA0449" w:rsidRPr="00DA0449" w:rsidRDefault="00DA0449" w:rsidP="00DA0449">
      <w:pPr>
        <w:keepNext/>
        <w:widowControl w:val="0"/>
        <w:numPr>
          <w:ilvl w:val="0"/>
          <w:numId w:val="1"/>
        </w:numPr>
        <w:autoSpaceDE w:val="0"/>
        <w:autoSpaceDN w:val="0"/>
        <w:adjustRightInd w:val="0"/>
        <w:spacing w:after="0" w:line="36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Rady Miejskiej w Wolsztynie. Następnie poinformował, że na stan Rady</w:t>
      </w:r>
      <w:r w:rsidRPr="00DA0449">
        <w:rPr>
          <w:rFonts w:ascii="Arial" w:eastAsiaTheme="minorEastAsia" w:hAnsi="Arial" w:cs="Arial"/>
          <w:color w:val="000000"/>
          <w:kern w:val="2"/>
          <w:lang w:eastAsia="zh-CN" w:bidi="hi-IN"/>
        </w:rPr>
        <w:t xml:space="preserve"> </w:t>
      </w:r>
      <w:r w:rsidRPr="00DA0449">
        <w:rPr>
          <w:rFonts w:ascii="Arial" w:eastAsiaTheme="minorEastAsia" w:hAnsi="Arial" w:cs="Arial"/>
          <w:color w:val="000000"/>
          <w:kern w:val="2"/>
          <w:lang w:eastAsia="zh-CN"/>
        </w:rPr>
        <w:t>liczący 21 radnych,</w:t>
      </w:r>
      <w:r w:rsidRPr="00DA0449">
        <w:rPr>
          <w:rFonts w:ascii="Arial" w:eastAsiaTheme="minorEastAsia" w:hAnsi="Arial" w:cs="Arial"/>
          <w:color w:val="000000"/>
          <w:kern w:val="2"/>
          <w:lang w:eastAsia="zh-CN" w:bidi="hi-IN"/>
        </w:rPr>
        <w:t xml:space="preserve"> </w:t>
      </w:r>
    </w:p>
    <w:p w:rsidR="00DA0449" w:rsidRPr="00DA0449" w:rsidRDefault="00DA0449" w:rsidP="00DA0449">
      <w:pPr>
        <w:keepNext/>
        <w:widowControl w:val="0"/>
        <w:numPr>
          <w:ilvl w:val="0"/>
          <w:numId w:val="1"/>
        </w:numPr>
        <w:autoSpaceDE w:val="0"/>
        <w:autoSpaceDN w:val="0"/>
        <w:adjustRightInd w:val="0"/>
        <w:spacing w:after="0" w:line="36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obecnych jest 21 radnych, wobec czego Rada posiada quorum, przy którym może obradować i</w:t>
      </w:r>
      <w:r w:rsidRPr="00DA0449">
        <w:rPr>
          <w:rFonts w:ascii="Arial" w:eastAsiaTheme="minorEastAsia" w:hAnsi="Arial" w:cs="Arial"/>
          <w:color w:val="000000"/>
          <w:kern w:val="2"/>
          <w:lang w:eastAsia="zh-CN" w:bidi="hi-IN"/>
        </w:rPr>
        <w:t xml:space="preserve"> </w:t>
      </w:r>
    </w:p>
    <w:p w:rsidR="00DA0449" w:rsidRPr="00DA0449" w:rsidRDefault="00DA0449" w:rsidP="00DA0449">
      <w:pPr>
        <w:keepNext/>
        <w:widowControl w:val="0"/>
        <w:numPr>
          <w:ilvl w:val="0"/>
          <w:numId w:val="1"/>
        </w:numPr>
        <w:autoSpaceDE w:val="0"/>
        <w:autoSpaceDN w:val="0"/>
        <w:adjustRightInd w:val="0"/>
        <w:spacing w:after="0" w:line="36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 xml:space="preserve">podejmować prawomocne uchwały. </w:t>
      </w:r>
    </w:p>
    <w:p w:rsidR="00DA0449" w:rsidRPr="00DA0449" w:rsidRDefault="00DA0449" w:rsidP="00DA0449">
      <w:pPr>
        <w:keepNext/>
        <w:widowControl w:val="0"/>
        <w:autoSpaceDE w:val="0"/>
        <w:autoSpaceDN w:val="0"/>
        <w:adjustRightInd w:val="0"/>
        <w:spacing w:after="0" w:line="360" w:lineRule="auto"/>
        <w:jc w:val="both"/>
        <w:rPr>
          <w:rFonts w:ascii="Arial" w:eastAsiaTheme="minorEastAsia" w:hAnsi="Arial" w:cs="Arial"/>
          <w:color w:val="000000"/>
          <w:kern w:val="2"/>
          <w:lang w:eastAsia="zh-CN" w:bidi="hi-IN"/>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Lista obecności radnych stanowi </w:t>
      </w:r>
      <w:r w:rsidRPr="00DA0449">
        <w:rPr>
          <w:rFonts w:ascii="Arial" w:eastAsiaTheme="minorEastAsia" w:hAnsi="Arial" w:cs="Arial"/>
          <w:b/>
          <w:lang w:eastAsia="pl-PL"/>
        </w:rPr>
        <w:t>załącznik nr 1 do niniejszego protokołu</w:t>
      </w:r>
      <w:r w:rsidRPr="00DA0449">
        <w:rPr>
          <w:rFonts w:ascii="Arial" w:eastAsiaTheme="minorEastAsia" w:hAnsi="Arial" w:cs="Arial"/>
          <w:lang w:eastAsia="pl-PL"/>
        </w:rPr>
        <w:t>.</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Lista obecności sołtysów stanowi </w:t>
      </w:r>
      <w:r w:rsidRPr="00DA0449">
        <w:rPr>
          <w:rFonts w:ascii="Arial" w:eastAsiaTheme="minorEastAsia" w:hAnsi="Arial" w:cs="Arial"/>
          <w:b/>
          <w:lang w:eastAsia="pl-PL"/>
        </w:rPr>
        <w:t>załącznik nr 2 do niniejszego protokołu</w:t>
      </w:r>
      <w:r w:rsidRPr="00DA0449">
        <w:rPr>
          <w:rFonts w:ascii="Arial" w:eastAsiaTheme="minorEastAsia" w:hAnsi="Arial" w:cs="Arial"/>
          <w:lang w:eastAsia="pl-PL"/>
        </w:rPr>
        <w:t>.</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Ponadto w sesji uczestniczyli:</w:t>
      </w:r>
    </w:p>
    <w:p w:rsidR="00DA0449" w:rsidRPr="00DA0449" w:rsidRDefault="00DA0449" w:rsidP="00DA0449">
      <w:pPr>
        <w:widowControl w:val="0"/>
        <w:numPr>
          <w:ilvl w:val="0"/>
          <w:numId w:val="2"/>
        </w:numPr>
        <w:autoSpaceDE w:val="0"/>
        <w:autoSpaceDN w:val="0"/>
        <w:adjustRightInd w:val="0"/>
        <w:spacing w:after="0" w:line="360" w:lineRule="auto"/>
        <w:jc w:val="both"/>
        <w:rPr>
          <w:rFonts w:ascii="Arial" w:eastAsiaTheme="minorEastAsia" w:hAnsi="Arial" w:cs="Arial"/>
          <w:lang w:eastAsia="pl-PL"/>
        </w:rPr>
      </w:pPr>
      <w:r w:rsidRPr="00DA0449">
        <w:rPr>
          <w:rFonts w:ascii="Arial" w:eastAsiaTheme="minorEastAsia" w:hAnsi="Arial" w:cs="Arial"/>
          <w:lang w:eastAsia="pl-PL"/>
        </w:rPr>
        <w:t>Burmistrz Wolsztyna – Wojciech Lis,</w:t>
      </w:r>
    </w:p>
    <w:p w:rsidR="00DA0449" w:rsidRPr="00DA0449" w:rsidRDefault="00DA0449" w:rsidP="00DA0449">
      <w:pPr>
        <w:widowControl w:val="0"/>
        <w:numPr>
          <w:ilvl w:val="0"/>
          <w:numId w:val="2"/>
        </w:numPr>
        <w:autoSpaceDE w:val="0"/>
        <w:autoSpaceDN w:val="0"/>
        <w:adjustRightInd w:val="0"/>
        <w:spacing w:after="0" w:line="360" w:lineRule="auto"/>
        <w:jc w:val="both"/>
        <w:rPr>
          <w:rFonts w:ascii="Arial" w:eastAsiaTheme="minorEastAsia" w:hAnsi="Arial" w:cs="Arial"/>
          <w:lang w:eastAsia="pl-PL"/>
        </w:rPr>
      </w:pPr>
      <w:r w:rsidRPr="00DA0449">
        <w:rPr>
          <w:rFonts w:ascii="Arial" w:eastAsiaTheme="minorEastAsia" w:hAnsi="Arial" w:cs="Arial"/>
          <w:lang w:eastAsia="pl-PL"/>
        </w:rPr>
        <w:t>Z-ca Burmistrza – Tomasz Spiralski,</w:t>
      </w:r>
    </w:p>
    <w:p w:rsidR="00DA0449" w:rsidRPr="00DA0449" w:rsidRDefault="00DA0449" w:rsidP="00DA0449">
      <w:pPr>
        <w:widowControl w:val="0"/>
        <w:numPr>
          <w:ilvl w:val="0"/>
          <w:numId w:val="2"/>
        </w:numPr>
        <w:autoSpaceDE w:val="0"/>
        <w:autoSpaceDN w:val="0"/>
        <w:adjustRightInd w:val="0"/>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Sekretarza Gminy – Beata </w:t>
      </w:r>
      <w:proofErr w:type="spellStart"/>
      <w:r w:rsidRPr="00DA0449">
        <w:rPr>
          <w:rFonts w:ascii="Arial" w:eastAsiaTheme="minorEastAsia" w:hAnsi="Arial" w:cs="Arial"/>
          <w:lang w:eastAsia="pl-PL"/>
        </w:rPr>
        <w:t>Ślebioda</w:t>
      </w:r>
      <w:proofErr w:type="spellEnd"/>
      <w:r w:rsidRPr="00DA0449">
        <w:rPr>
          <w:rFonts w:ascii="Arial" w:eastAsiaTheme="minorEastAsia" w:hAnsi="Arial" w:cs="Arial"/>
          <w:lang w:eastAsia="pl-PL"/>
        </w:rPr>
        <w:t>,</w:t>
      </w:r>
    </w:p>
    <w:p w:rsidR="00DA0449" w:rsidRPr="00DA0449" w:rsidRDefault="00DA0449" w:rsidP="00DA0449">
      <w:pPr>
        <w:widowControl w:val="0"/>
        <w:numPr>
          <w:ilvl w:val="0"/>
          <w:numId w:val="2"/>
        </w:numPr>
        <w:autoSpaceDE w:val="0"/>
        <w:autoSpaceDN w:val="0"/>
        <w:adjustRightInd w:val="0"/>
        <w:spacing w:after="0" w:line="360" w:lineRule="auto"/>
        <w:jc w:val="both"/>
        <w:rPr>
          <w:rFonts w:ascii="Arial" w:eastAsiaTheme="minorEastAsia" w:hAnsi="Arial" w:cs="Arial"/>
          <w:lang w:eastAsia="pl-PL"/>
        </w:rPr>
      </w:pPr>
      <w:r w:rsidRPr="00DA0449">
        <w:rPr>
          <w:rFonts w:ascii="Arial" w:eastAsiaTheme="minorEastAsia" w:hAnsi="Arial" w:cs="Arial"/>
          <w:lang w:eastAsia="pl-PL"/>
        </w:rPr>
        <w:t>Skarbnik Gminy – Michał Nowak.</w:t>
      </w:r>
    </w:p>
    <w:p w:rsidR="00DA0449" w:rsidRPr="00DA0449" w:rsidRDefault="00DA0449" w:rsidP="00DA0449">
      <w:pPr>
        <w:widowControl w:val="0"/>
        <w:numPr>
          <w:ilvl w:val="0"/>
          <w:numId w:val="2"/>
        </w:numPr>
        <w:autoSpaceDE w:val="0"/>
        <w:autoSpaceDN w:val="0"/>
        <w:adjustRightInd w:val="0"/>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zaproszeni goście – lista obecności stanowi </w:t>
      </w:r>
      <w:r w:rsidRPr="00DA0449">
        <w:rPr>
          <w:rFonts w:ascii="Arial" w:eastAsiaTheme="minorEastAsia" w:hAnsi="Arial" w:cs="Arial"/>
          <w:b/>
          <w:lang w:eastAsia="pl-PL"/>
        </w:rPr>
        <w:t>załącznik nr 3 do niniejszego protokołu.</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b/>
          <w:i/>
          <w:lang w:eastAsia="pl-PL"/>
        </w:rPr>
        <w:lastRenderedPageBreak/>
        <w:t>Do pkt. 2 Przyjęcie protokołu z obrad poprzedniej sesji.</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ab/>
        <w:t>Przewodniczący Rady Miejskiej stwierdził, iż protokół z poprzedniej Sesji został sporządzony zgodnie z przebiegiem obrad i był wyłożony do wglądu w Biurze Rady Miejskiej.</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widowControl w:val="0"/>
        <w:numPr>
          <w:ilvl w:val="0"/>
          <w:numId w:val="2"/>
        </w:numPr>
        <w:autoSpaceDE w:val="0"/>
        <w:autoSpaceDN w:val="0"/>
        <w:adjustRightInd w:val="0"/>
        <w:spacing w:after="0" w:line="360" w:lineRule="auto"/>
        <w:ind w:left="360"/>
        <w:jc w:val="both"/>
        <w:rPr>
          <w:rFonts w:ascii="Arial" w:eastAsiaTheme="minorEastAsia" w:hAnsi="Arial" w:cs="Arial"/>
          <w:lang w:eastAsia="pl-PL"/>
        </w:rPr>
      </w:pPr>
      <w:r w:rsidRPr="00DA0449">
        <w:rPr>
          <w:rFonts w:ascii="Arial" w:eastAsiaTheme="minorEastAsia" w:hAnsi="Arial" w:cs="Arial"/>
          <w:lang w:eastAsia="pl-PL"/>
        </w:rPr>
        <w:t>za : 21</w:t>
      </w:r>
    </w:p>
    <w:p w:rsidR="00DA0449" w:rsidRPr="00DA0449" w:rsidRDefault="00DA0449" w:rsidP="00DA0449">
      <w:pPr>
        <w:widowControl w:val="0"/>
        <w:numPr>
          <w:ilvl w:val="0"/>
          <w:numId w:val="2"/>
        </w:numPr>
        <w:autoSpaceDE w:val="0"/>
        <w:autoSpaceDN w:val="0"/>
        <w:adjustRightInd w:val="0"/>
        <w:spacing w:after="0" w:line="360" w:lineRule="auto"/>
        <w:ind w:left="360"/>
        <w:jc w:val="both"/>
        <w:rPr>
          <w:rFonts w:ascii="Arial" w:eastAsiaTheme="minorEastAsia" w:hAnsi="Arial" w:cs="Arial"/>
          <w:lang w:eastAsia="pl-PL"/>
        </w:rPr>
      </w:pPr>
      <w:r w:rsidRPr="00DA0449">
        <w:rPr>
          <w:rFonts w:ascii="Arial" w:eastAsiaTheme="minorEastAsia" w:hAnsi="Arial" w:cs="Arial"/>
          <w:lang w:eastAsia="pl-PL"/>
        </w:rPr>
        <w:t>przeciw : 0</w:t>
      </w:r>
    </w:p>
    <w:p w:rsidR="00DA0449" w:rsidRPr="00DA0449" w:rsidRDefault="00DA0449" w:rsidP="00DA0449">
      <w:pPr>
        <w:widowControl w:val="0"/>
        <w:numPr>
          <w:ilvl w:val="0"/>
          <w:numId w:val="2"/>
        </w:numPr>
        <w:autoSpaceDE w:val="0"/>
        <w:autoSpaceDN w:val="0"/>
        <w:adjustRightInd w:val="0"/>
        <w:spacing w:after="0" w:line="360" w:lineRule="auto"/>
        <w:ind w:left="360"/>
        <w:jc w:val="both"/>
        <w:rPr>
          <w:rFonts w:ascii="Arial" w:eastAsiaTheme="minorEastAsia" w:hAnsi="Arial" w:cs="Arial"/>
          <w:lang w:eastAsia="pl-PL"/>
        </w:rPr>
      </w:pPr>
      <w:r w:rsidRPr="00DA0449">
        <w:rPr>
          <w:rFonts w:ascii="Arial" w:eastAsiaTheme="minorEastAsia" w:hAnsi="Arial" w:cs="Arial"/>
          <w:lang w:eastAsia="pl-PL"/>
        </w:rPr>
        <w:t>wstrzymało się: 0</w:t>
      </w:r>
    </w:p>
    <w:p w:rsidR="00DA0449" w:rsidRPr="00DA0449" w:rsidRDefault="00DA0449" w:rsidP="00DA0449">
      <w:pPr>
        <w:widowControl w:val="0"/>
        <w:autoSpaceDE w:val="0"/>
        <w:autoSpaceDN w:val="0"/>
        <w:adjustRightInd w:val="0"/>
        <w:spacing w:after="0"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przyjęli protokół z obrad poprzedniej sesji.</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r w:rsidRPr="00DA0449">
        <w:rPr>
          <w:rFonts w:ascii="Arial" w:eastAsiaTheme="minorEastAsia" w:hAnsi="Arial" w:cs="Arial"/>
          <w:b/>
          <w:i/>
          <w:lang w:eastAsia="pl-PL"/>
        </w:rPr>
        <w:lastRenderedPageBreak/>
        <w:t>Do pkt. 3 Przyjęcie porządku obrad.</w:t>
      </w: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spacing w:line="360" w:lineRule="auto"/>
        <w:jc w:val="both"/>
        <w:rPr>
          <w:rFonts w:ascii="Arial" w:eastAsiaTheme="minorEastAsia" w:hAnsi="Arial" w:cs="Arial"/>
          <w:b/>
          <w:i/>
          <w:u w:val="single" w:color="000000"/>
          <w:lang w:eastAsia="pl-PL"/>
        </w:rPr>
      </w:pPr>
      <w:r w:rsidRPr="00DA0449">
        <w:rPr>
          <w:rFonts w:ascii="Arial" w:eastAsiaTheme="minorEastAsia" w:hAnsi="Arial" w:cs="Arial"/>
          <w:b/>
          <w:i/>
          <w:u w:val="single" w:color="000000"/>
          <w:lang w:eastAsia="pl-PL"/>
        </w:rPr>
        <w:t>Przewodniczący Rady Miejskiej Pan Jarosław Adamczak przedstawił projekt porządku obrad XIII Sesji Rady Miejskiej w Wolsztynie:</w:t>
      </w:r>
    </w:p>
    <w:p w:rsidR="00DA0449" w:rsidRPr="00DA0449" w:rsidRDefault="00DA0449" w:rsidP="00DA0449">
      <w:pPr>
        <w:numPr>
          <w:ilvl w:val="0"/>
          <w:numId w:val="3"/>
        </w:numPr>
        <w:suppressAutoHyphens/>
        <w:spacing w:after="0" w:line="360" w:lineRule="auto"/>
        <w:rPr>
          <w:rFonts w:ascii="Arial" w:eastAsiaTheme="minorEastAsia" w:hAnsi="Arial" w:cs="Arial"/>
          <w:kern w:val="1"/>
          <w:lang w:eastAsia="zh-CN"/>
        </w:rPr>
      </w:pPr>
      <w:r w:rsidRPr="00DA0449">
        <w:rPr>
          <w:rFonts w:ascii="Arial" w:eastAsiaTheme="minorEastAsia" w:hAnsi="Arial" w:cs="Arial"/>
          <w:kern w:val="1"/>
          <w:lang w:eastAsia="zh-CN"/>
        </w:rPr>
        <w:t>Otwarcie obrad.</w:t>
      </w:r>
    </w:p>
    <w:p w:rsidR="00DA0449" w:rsidRPr="00DA0449" w:rsidRDefault="00DA0449" w:rsidP="00DA0449">
      <w:pPr>
        <w:numPr>
          <w:ilvl w:val="0"/>
          <w:numId w:val="3"/>
        </w:numPr>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Przyjęcie protokołu z obrad poprzedniej sesji.</w:t>
      </w:r>
    </w:p>
    <w:p w:rsidR="00DA0449" w:rsidRPr="00DA0449" w:rsidRDefault="00DA0449" w:rsidP="00DA0449">
      <w:pPr>
        <w:numPr>
          <w:ilvl w:val="0"/>
          <w:numId w:val="3"/>
        </w:numPr>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Przyjęcie porządku obrad.</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Sprawozdanie Burmistrza z prac okresu międzysesyjnego.</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Sprawozdanie z wykonania budżetu za I półrocze 2015 roku, w tym realizacja inwestycji.</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zaciągnięcia pożyczki.</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udzielenia pomocy finansowej.</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zmiany w Wieloletniej Prognozie Finansowej Gminy Wolsztyn na lata 2015-2025.</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zmian w budżecie.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zwolnień z podatku od nieruchomości dla przedsiębiorców na terenie Gminy Wolsztyn.</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przystąpienia do sporządzenia zmiany Studium uwarunkowań i kierunków zagospodarowania przestrzennego miasta i gminy Wolsztyn, obejmującej teren w Obrze.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zmiany Studium uwarunkowań i kierunków zagospodarowania przestrzennego miasta i gminy Wolsztyn, obejmującej tereny w Kębłowie.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miejscowego planu zagospodarowania przestrzennego terenów działek o numerach ewidencyjnych 321/1 i 321/3 w Adamowie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Regulaminu korzystania z Parku Miejskiego w Wolsztynie.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Podjęcie uchwały w sprawie zaliczenia drogi wewnętrznej do kategorii dróg gminnych. </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wyboru ławników do Sądu Rejonowego w Wolsztynie na kadencję 2016 – 2019.</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uchwały w sprawie zmiany uchwały nr XLII/398/2014 Rady Miejskiej w Wolsztynie z dnia 29 października 2014 roku w sprawie ustalenia wysokości opłat za pobyt i wyżywienie w Gminnym Żłobku w Wolsztynie.</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Podjęcie uchwały w sprawie zmiany uchwały nr XXXII/255/2009 Rady Miejskiej w Wolsztynie z dnia 29 kwietnia 2009 roku w sprawie regulaminu określającego wysokość </w:t>
      </w:r>
      <w:r w:rsidRPr="00DA0449">
        <w:rPr>
          <w:rFonts w:ascii="Arial" w:eastAsiaTheme="minorEastAsia" w:hAnsi="Arial" w:cs="Arial"/>
          <w:lang w:eastAsia="pl-PL"/>
        </w:rPr>
        <w:lastRenderedPageBreak/>
        <w:t>oraz szczegółowe warunki przyznawania nauczycielom dodatków: za wysługę lat, motywacyjnego, funkcyjnego, mieszkaniowego, za warunki pracy, jak również szczegółowych warunków obliczania i wypłacania wynagrodzenia za godziny ponadwymiarowe i godziny doraźnych zastępstw.</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Podjęcie uchwał w sprawie rozpatrzenia skarg.</w:t>
      </w:r>
    </w:p>
    <w:p w:rsidR="00DA0449" w:rsidRPr="00DA0449" w:rsidRDefault="00DA0449" w:rsidP="00DA0449">
      <w:pPr>
        <w:numPr>
          <w:ilvl w:val="0"/>
          <w:numId w:val="3"/>
        </w:numPr>
        <w:suppressAutoHyphens/>
        <w:spacing w:after="0" w:line="360" w:lineRule="auto"/>
        <w:jc w:val="both"/>
        <w:rPr>
          <w:rFonts w:ascii="Arial" w:eastAsiaTheme="minorEastAsia" w:hAnsi="Arial" w:cs="Arial"/>
          <w:lang w:eastAsia="pl-PL"/>
        </w:rPr>
      </w:pPr>
      <w:r w:rsidRPr="00DA0449">
        <w:rPr>
          <w:rFonts w:ascii="Arial" w:eastAsiaTheme="minorEastAsia" w:hAnsi="Arial" w:cs="Arial"/>
          <w:kern w:val="1"/>
          <w:lang w:eastAsia="zh-CN"/>
        </w:rPr>
        <w:t>Odpowiedzi na zgłoszone interpelacje.</w:t>
      </w:r>
    </w:p>
    <w:p w:rsidR="00DA0449" w:rsidRPr="00DA0449" w:rsidRDefault="00DA0449" w:rsidP="00DA0449">
      <w:pPr>
        <w:numPr>
          <w:ilvl w:val="0"/>
          <w:numId w:val="3"/>
        </w:num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Zapytania radnych.</w:t>
      </w:r>
    </w:p>
    <w:p w:rsidR="00DA0449" w:rsidRPr="00DA0449" w:rsidRDefault="00DA0449" w:rsidP="00DA0449">
      <w:pPr>
        <w:numPr>
          <w:ilvl w:val="0"/>
          <w:numId w:val="3"/>
        </w:num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Wolne wnioski i informacje.</w:t>
      </w:r>
    </w:p>
    <w:p w:rsidR="00DA0449" w:rsidRPr="00DA0449" w:rsidRDefault="00DA0449" w:rsidP="00DA0449">
      <w:pPr>
        <w:numPr>
          <w:ilvl w:val="0"/>
          <w:numId w:val="3"/>
        </w:num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Zamknięcie obrad.</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lang w:eastAsia="pl-PL"/>
        </w:rPr>
        <w:t>Głosowanie porządku obrad:</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powyższy porządek obrad.</w:t>
      </w:r>
    </w:p>
    <w:p w:rsidR="00DA0449" w:rsidRPr="00DA0449" w:rsidRDefault="00DA0449" w:rsidP="00DA0449">
      <w:pPr>
        <w:spacing w:line="360" w:lineRule="auto"/>
        <w:jc w:val="both"/>
        <w:rPr>
          <w:rFonts w:ascii="Arial" w:eastAsiaTheme="minorEastAsia" w:hAnsi="Arial" w:cs="Arial"/>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pacing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4</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Sprawozdanie Burmistrza z prac okresu międzysesyjnego.</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Burmistrz Wojciech Lis:</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przedstawił sprawozdanie z prac okresu międzysesyjnego. Sprawozdanie stanowi </w:t>
      </w:r>
      <w:r w:rsidRPr="00DA0449">
        <w:rPr>
          <w:rFonts w:ascii="Arial" w:eastAsiaTheme="minorEastAsia" w:hAnsi="Arial" w:cs="Arial"/>
          <w:b/>
          <w:lang w:eastAsia="pl-PL"/>
        </w:rPr>
        <w:t xml:space="preserve">załącznik nr 4 do niniejszego protokołu.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 w dyskusji zabrali: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Radny Jan Stachura,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Burmistrz Wojciech Lis.</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5</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Sprawozdanie z wykonania budżetu za I półrocze 2015 roku, w tym realizacja inwestycji.</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Burmistrz Wojciech Lis:</w:t>
      </w:r>
    </w:p>
    <w:p w:rsidR="00DA0449" w:rsidRPr="00DA0449" w:rsidRDefault="00DA0449" w:rsidP="00DA0449">
      <w:pPr>
        <w:spacing w:line="360" w:lineRule="auto"/>
        <w:jc w:val="both"/>
        <w:rPr>
          <w:rFonts w:ascii="Arial" w:eastAsiaTheme="minorEastAsia" w:hAnsi="Arial" w:cs="Arial"/>
          <w:b/>
          <w:lang w:eastAsia="pl-PL"/>
        </w:rPr>
      </w:pPr>
      <w:r w:rsidRPr="00DA0449">
        <w:rPr>
          <w:rFonts w:ascii="Arial" w:eastAsiaTheme="minorEastAsia" w:hAnsi="Arial" w:cs="Arial"/>
          <w:b/>
          <w:lang w:eastAsia="pl-PL"/>
        </w:rPr>
        <w:t>Wysoka Rado!</w:t>
      </w:r>
    </w:p>
    <w:p w:rsidR="00DA0449" w:rsidRPr="00DA0449" w:rsidRDefault="00DA0449" w:rsidP="00DA0449">
      <w:pPr>
        <w:spacing w:line="360" w:lineRule="auto"/>
        <w:jc w:val="both"/>
        <w:rPr>
          <w:rFonts w:ascii="Arial" w:eastAsiaTheme="minorEastAsia" w:hAnsi="Arial" w:cs="Arial"/>
          <w:b/>
          <w:lang w:eastAsia="pl-PL"/>
        </w:rPr>
      </w:pPr>
      <w:r w:rsidRPr="00DA0449">
        <w:rPr>
          <w:rFonts w:ascii="Arial" w:eastAsiaTheme="minorEastAsia" w:hAnsi="Arial" w:cs="Arial"/>
          <w:lang w:eastAsia="pl-PL"/>
        </w:rPr>
        <w:t>Planowany budżet gminy Wolsztyn na rok 2015 po stronie dochodów na dzień 30 czerwca zamyka się kwotą 86 mln 467 tys. zł, z czego między innymi 9 mln 900 tys. to dotacje na realizację zadań bieżących z zakresu administracji rządowej, a 3 mln 592 tys. to dochody majątkowe, wśród których najistotniejszą pozycję stanowią środki na dofinansowanie własnych inwestycji pozyskane z innych źródeł (np. dofinansowanie zakupu ciężkiego samochodu ratowniczo – gaśniczego dla OSP Świętno ze środków WRPO, czy budowa drogi w Adamowie dofinansowana z Narodowego Programu Przebudowy Dróg Lokalnych – etap II).</w:t>
      </w:r>
      <w:r w:rsidRPr="00DA0449">
        <w:rPr>
          <w:rFonts w:ascii="Arial" w:eastAsiaTheme="minorEastAsia" w:hAnsi="Arial" w:cs="Arial"/>
          <w:color w:val="FF0000"/>
          <w:lang w:eastAsia="pl-PL"/>
        </w:rPr>
        <w:t xml:space="preserve"> </w:t>
      </w:r>
      <w:r w:rsidRPr="00DA0449">
        <w:rPr>
          <w:rFonts w:ascii="Arial" w:eastAsiaTheme="minorEastAsia" w:hAnsi="Arial" w:cs="Arial"/>
          <w:lang w:eastAsia="pl-PL"/>
        </w:rPr>
        <w:t>Plan wydatków po zmianach wynosi 94 mln 139 tys. zł, z tego ponad 20 mln 249 tys. zapisano na wydatki majątkowe, a większość stanowią inwestycje wieloletnie. Wydatki na realizację zadań zleconych wynoszą tyle samo, ile dotacje na ten cel. W planie wydatków przewidziane są także dotacje dla zakładów budżetowych, instytucji kultury oraz wydatki na pomoc finansową na zasadzie porozumień.</w:t>
      </w:r>
    </w:p>
    <w:p w:rsidR="00DA0449" w:rsidRPr="00DA0449" w:rsidRDefault="00DA0449" w:rsidP="00DA0449">
      <w:pPr>
        <w:spacing w:line="360" w:lineRule="auto"/>
        <w:jc w:val="both"/>
        <w:rPr>
          <w:rFonts w:ascii="Arial" w:eastAsiaTheme="minorEastAsia" w:hAnsi="Arial" w:cs="Arial"/>
          <w:b/>
          <w:lang w:eastAsia="pl-PL"/>
        </w:rPr>
      </w:pPr>
      <w:r w:rsidRPr="00DA0449">
        <w:rPr>
          <w:rFonts w:ascii="Arial" w:eastAsiaTheme="minorEastAsia" w:hAnsi="Arial" w:cs="Arial"/>
          <w:b/>
          <w:lang w:eastAsia="pl-PL"/>
        </w:rPr>
        <w:t>DOCHODY</w:t>
      </w:r>
    </w:p>
    <w:p w:rsid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W pierwszym półroczu 2015 roku zrealizowano dochody w wysokości 45 mln 633 tys. zł, co stanowi blisko 53% planu. Jedną z istotniejszych pozycji stanowią z pewnością podatki i opłaty lokalne. Dochody z tego tytułu wykonano w ponad 51%, co przekłada się na kwotę 9 mln 763 tys. zł. Podatek od nieruchomości wykonano w 52,20%, tym samym do budżetu wpłynęło 7 mln 516 tys. zł, podatek od środków transportowych wpłynął w 52,45% (530 tys. zł), podatek rolny i leśny w 51,13%. Pomimo to na dzień 30 czerwca 2015 roku na kontach podatników figurują należności wymagalne  w wysokości 1 mln 353 tys. zł, z czego największe zaległości dotyczą podatku od nieruchomości i wynoszą 1 mln 129 tys. zł. Dochody budżetu związane z udziałem w podatku dochodowym od osób fizycznych i prawnych zrealizowane zostały w ponad 45% co przekłada się na kwotę 10 mln 560 tys. zł. Wpływy z subwencji ogólnej zrealizowane zostały w ponad 61% co stanowi kwotę 13 mln 721 tys. zł.</w:t>
      </w:r>
      <w:r w:rsidRPr="00DA0449">
        <w:rPr>
          <w:rFonts w:ascii="Arial" w:eastAsiaTheme="minorEastAsia" w:hAnsi="Arial" w:cs="Arial"/>
          <w:color w:val="FF0000"/>
          <w:lang w:eastAsia="pl-PL"/>
        </w:rPr>
        <w:t xml:space="preserve"> </w:t>
      </w:r>
      <w:r w:rsidRPr="00DA0449">
        <w:rPr>
          <w:rFonts w:ascii="Arial" w:eastAsiaTheme="minorEastAsia" w:hAnsi="Arial" w:cs="Arial"/>
          <w:lang w:eastAsia="pl-PL"/>
        </w:rPr>
        <w:t>Stosunkowo niskie wykonanie dochodów miało miejsce w przypadku opłaty skarbowej, które zrealizowane zostały w niespełna 30%. Dochodów z tytułu najmu i dzierżawy składników majątkowych wykonane zostały w blisko 75%. Z tytułu sprzedaży składników majątkowych uzyskaliśmy blisko 331 tys. zł.</w:t>
      </w:r>
    </w:p>
    <w:p w:rsidR="00DA0449" w:rsidRPr="00DA0449" w:rsidRDefault="00DA0449" w:rsidP="00DA0449">
      <w:pPr>
        <w:spacing w:line="360" w:lineRule="auto"/>
        <w:jc w:val="both"/>
        <w:rPr>
          <w:rFonts w:ascii="Arial" w:eastAsiaTheme="minorEastAsia" w:hAnsi="Arial" w:cs="Arial"/>
          <w:b/>
          <w:color w:val="FF0000"/>
          <w:lang w:eastAsia="pl-PL"/>
        </w:rPr>
      </w:pPr>
      <w:r w:rsidRPr="00DA0449">
        <w:rPr>
          <w:rFonts w:ascii="Arial" w:eastAsiaTheme="minorEastAsia" w:hAnsi="Arial" w:cs="Arial"/>
          <w:color w:val="FF0000"/>
          <w:lang w:eastAsia="pl-PL"/>
        </w:rPr>
        <w:t xml:space="preserve"> </w:t>
      </w:r>
    </w:p>
    <w:p w:rsidR="00DA0449" w:rsidRPr="00DA0449" w:rsidRDefault="00DA0449" w:rsidP="00DA0449">
      <w:pPr>
        <w:spacing w:line="360" w:lineRule="auto"/>
        <w:jc w:val="both"/>
        <w:rPr>
          <w:rFonts w:ascii="Arial" w:eastAsiaTheme="minorEastAsia" w:hAnsi="Arial" w:cs="Arial"/>
          <w:b/>
          <w:color w:val="FF0000"/>
          <w:lang w:eastAsia="pl-PL"/>
        </w:rPr>
      </w:pPr>
      <w:r w:rsidRPr="00DA0449">
        <w:rPr>
          <w:rFonts w:ascii="Arial" w:eastAsiaTheme="minorEastAsia" w:hAnsi="Arial" w:cs="Arial"/>
          <w:b/>
          <w:lang w:eastAsia="pl-PL"/>
        </w:rPr>
        <w:lastRenderedPageBreak/>
        <w:t>WYDATKI</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Wydatki w I półroczu 2015 zrealizowano w kwocie 37 mln 400 tys. zł, co stanowi blisko 40% planu. Na ogólną kwotę wykonanych wydatków składają się wydatki bieżące - w kwocie 36 mln 165 tys. oraz wydatki majątkowe zrealizowane w kwocie 1 mln 235 tys. zł. Analizując wydatki należy podkreślić, iż tradycyjnie największą pozycję stanowią środki poniesione na oświatę i wychowanie (około 47,7% wykonanych wydatków) oraz pomoc społeczną (około 19% wykonanych wydatków). Środki związane z funkcjonowaniem organów JST (Rada Miejska i Urząd Miejski) stanowią 4,5 % wydatków. Wydatki na gospodarkę komunalną i ochronę środowiska stanowią około 4,6% wydatków, a na kulturę i ochronę dziedzictwa narodowego oraz kulturę fizyczną  około 10 % wydatków.</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b/>
          <w:lang w:eastAsia="pl-PL"/>
        </w:rPr>
        <w:t>Wysoka Rado!</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Istotną pozycją wydatków w budżecie gminy Wolsztyn są zawsze wydatki inwestycyjne. Planowane wydatki majątkowe na rok 2015 stanowią </w:t>
      </w:r>
      <w:r w:rsidRPr="00DA0449">
        <w:rPr>
          <w:rFonts w:ascii="Arial" w:eastAsiaTheme="minorEastAsia" w:hAnsi="Arial" w:cs="Arial"/>
          <w:b/>
          <w:lang w:eastAsia="pl-PL"/>
        </w:rPr>
        <w:t xml:space="preserve">21,5% </w:t>
      </w:r>
      <w:r w:rsidRPr="00DA0449">
        <w:rPr>
          <w:rFonts w:ascii="Arial" w:eastAsiaTheme="minorEastAsia" w:hAnsi="Arial" w:cs="Arial"/>
          <w:lang w:eastAsia="pl-PL"/>
        </w:rPr>
        <w:t xml:space="preserve">budżetu. Wykonanie wydatków inwestycyjnych wynosi na dzień 30 czerwca 2015 roku 6,10 % planu. Stosunkowo niskie wykonanie planu wydatków na zadania inwestycyjne związane jest z procedurą przygotowania i wdrażania inwestycji, która zazwyczaj planowana jest w I </w:t>
      </w:r>
      <w:proofErr w:type="spellStart"/>
      <w:r w:rsidRPr="00DA0449">
        <w:rPr>
          <w:rFonts w:ascii="Arial" w:eastAsiaTheme="minorEastAsia" w:hAnsi="Arial" w:cs="Arial"/>
          <w:lang w:eastAsia="pl-PL"/>
        </w:rPr>
        <w:t>i</w:t>
      </w:r>
      <w:proofErr w:type="spellEnd"/>
      <w:r w:rsidRPr="00DA0449">
        <w:rPr>
          <w:rFonts w:ascii="Arial" w:eastAsiaTheme="minorEastAsia" w:hAnsi="Arial" w:cs="Arial"/>
          <w:lang w:eastAsia="pl-PL"/>
        </w:rPr>
        <w:t xml:space="preserve"> II kwartale roku. Faktyczna realizacja zadań inwestycyjnych odbywa się najczęściej w II, III i IV kwartale roku. Podobnie sytuacja wygląda w 2015 roku. Z pośród wielu zadań inwestycyjnych wdrożono do realizacji większość z nich. W I półroczu 2015 r. rozpoczęto realizację następujących zadań drogowych: </w:t>
      </w:r>
      <w:r w:rsidRPr="00DA0449">
        <w:rPr>
          <w:rFonts w:ascii="Arial" w:eastAsiaTheme="minorEastAsia" w:hAnsi="Arial" w:cs="Times New Roman"/>
          <w:lang w:eastAsia="pl-PL"/>
        </w:rPr>
        <w:t>budowa drogi w Tłokach do m. Rostarzewo, ul. Leśnej w Kębłowie, budowa ulic: Działkowa, Wrońskiego, Jujki w Wolsztynie, przebudowa skrzyżowania drogi wojewódzkiej nr 305 z drogą obwodową,  budowa drogi w Adamowie, budowa drogi w Powodowie, budowa drogi w Starym Widzimiu "</w:t>
      </w:r>
      <w:proofErr w:type="spellStart"/>
      <w:r w:rsidRPr="00DA0449">
        <w:rPr>
          <w:rFonts w:ascii="Arial" w:eastAsiaTheme="minorEastAsia" w:hAnsi="Arial" w:cs="Times New Roman"/>
          <w:lang w:eastAsia="pl-PL"/>
        </w:rPr>
        <w:t>Bambry</w:t>
      </w:r>
      <w:proofErr w:type="spellEnd"/>
      <w:r w:rsidRPr="00DA0449">
        <w:rPr>
          <w:rFonts w:ascii="Arial" w:eastAsiaTheme="minorEastAsia" w:hAnsi="Arial" w:cs="Times New Roman"/>
          <w:lang w:eastAsia="pl-PL"/>
        </w:rPr>
        <w:t>", budowa drogi w Tłokach do m. Gościeszyn, budowa dróg w m. Świętno w tym: ul. Poprzecznej, Ogrodowej, budowa ul. Lipowej w Karpicku, budowa ul. Źródlanej w Wolsztynie, przebudowa ul. Łąkowej w Wolsztynie oraz przebudowa ulicy Kościelnej w Wolsztynie. Realizowane jest także zadanie związane z budową ścieżek rowerowych Stary Widzim – Kębłowo, Stary Widzim – Wroniawy oraz Obra – Świętno. W trakcie wykonywania są także inne zadania np.: budowa infrastruktury turystycznej w parku miejskim, budowa sali gimnastycznej przy Szkole Podstawowej nr 5 w Wolsztynie, termomodernizacja sali gimnastycznej przy Szkole Podstawowej nr 1 w Wolsztynie, budowa i remont przystani kajakowej w Wolsztynie, budowa i modernizacja stadionu miejskiego, Modernizacja sieci deszczowej czy elektryfikacja.</w:t>
      </w:r>
    </w:p>
    <w:p w:rsidR="00DA0449" w:rsidRPr="00DA0449" w:rsidRDefault="00DA0449" w:rsidP="00DA0449">
      <w:pPr>
        <w:spacing w:line="360" w:lineRule="auto"/>
        <w:jc w:val="both"/>
        <w:rPr>
          <w:rFonts w:ascii="Arial" w:eastAsiaTheme="minorEastAsia" w:hAnsi="Arial" w:cs="Arial"/>
          <w:color w:val="FF0000"/>
          <w:lang w:eastAsia="pl-PL"/>
        </w:rPr>
      </w:pPr>
      <w:r w:rsidRPr="00DA0449">
        <w:rPr>
          <w:rFonts w:ascii="Arial" w:eastAsiaTheme="minorEastAsia" w:hAnsi="Arial" w:cs="Arial"/>
          <w:color w:val="FF0000"/>
          <w:lang w:eastAsia="pl-PL"/>
        </w:rPr>
        <w:t xml:space="preserve">    </w:t>
      </w:r>
    </w:p>
    <w:p w:rsidR="00DA0449" w:rsidRPr="00DA0449" w:rsidRDefault="00DA0449" w:rsidP="00DA0449">
      <w:pPr>
        <w:spacing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Szanowni Państwo!</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Planowany budżet na 2015 rok – po dokonanych zmianach - zakłada deficyt w wysokości 7 mln 672 tys. zł. Wydatki nieznajdujące pokrycia w dochodach Rada postanowiła pokryć kredytami i pożyczkami oraz wolnymi środkami. Na dzień 30 czerwca 2015 roku wykonanie budżetu zamknięto nadwyżką w wysokości 8 mln 232 tys. Gmina posiada zobowiązania w kwocie 21 mln 798 tys. z tytułu zaciągniętych kredytów i pożyczek. Gmina ma również zobowiązania wekslowe w kwocie 205.492,63 zł zaciągnięte w latach ubiegłych na zabezpieczenie spłaty pożyczki z Wojewódzkiego Funduszu Ochrony Środowiska i Gospodarki Wodnej w Poznaniu zaciągniętej przez Wolsztyński Dom Kultury. Jednostka realizuje zobowiązania w terminach określonych w umowie, w związku z powyższym - z tytułu udzielonych poręczeń - w okresie sprawozdawczym nie ponieśliśmy żadnych zobowiązań. Gmina nie posiada też zobowiązań wymagalnych. Wartość realizowanych dochodów i wydatków budżetowych świadczy o tym, że prognoza finansowa jest realistyczna, a wysokość wskaźników potwierdza, iż w sposób prawidłowy i efektywny zarządza się gromadzonymi środkami finansowymi. W obecnej sytuacji ekonomicznej oraz ze względu na niepewność co do tempa wychodzenia ze spowolnienia gospodarczego, prognozowanie wielkości budżetowych na poszczególne lata jest obarczone dużym ryzykiem. Dlatego z wielką ostrożnością podchodzimy do planowania oraz do dokonywania zmian w prognozie poszczególnych źródeł, zarówno dochodów jak i wydatków budżetu. Podejmujemy też starania, aby zaplanowane dochody uzyskać w planowanej wysokości. Szczegółowe dane związane z realizacją budżetu, informacją o mieniu komunalnym oraz sprawozdaniem finansowym zostały zawarte w materiałach, które państwo otrzymaliście. Są one bardzo obszerne i szczegółowe. Jeżeli są zapytania w kwestii wykonania budżetu, wspólnie z moimi współpracownikami postaramy się udzielić wyczerpujących odpowiedzi.</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Sprawozdanie Burmistrza Wolsztyna o przebiegu wykonania budżetu Gminy Wolsztyn za I półrocze 2015 roku stanowi </w:t>
      </w:r>
      <w:r w:rsidRPr="00DA0449">
        <w:rPr>
          <w:rFonts w:ascii="Arial" w:eastAsiaTheme="minorEastAsia" w:hAnsi="Arial" w:cs="Arial"/>
          <w:b/>
          <w:lang w:eastAsia="pl-PL"/>
        </w:rPr>
        <w:t xml:space="preserve">załącznik nr 5 do niniejszego protokołu.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t>Dominik Tomiak – Przewodniczący Komisji Mieszkaniowej:</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członkowie komisji sprawozdanie Burmistrza przyjęli bez uwag.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t>Jakub Lorenz: – Przewodniczący Komisji Budownictwa, Rolnictwa i Ochrony</w:t>
      </w:r>
      <w:r w:rsidRPr="00DA0449">
        <w:rPr>
          <w:rFonts w:ascii="Arial" w:eastAsiaTheme="minorEastAsia" w:hAnsi="Arial" w:cs="Arial"/>
          <w:lang w:eastAsia="pl-PL"/>
        </w:rPr>
        <w:t xml:space="preserve"> </w:t>
      </w:r>
      <w:r w:rsidRPr="00DA0449">
        <w:rPr>
          <w:rFonts w:ascii="Arial" w:eastAsiaTheme="minorEastAsia" w:hAnsi="Arial" w:cs="Arial"/>
          <w:u w:val="single" w:color="000000"/>
          <w:lang w:eastAsia="pl-PL"/>
        </w:rPr>
        <w:t>Środowiska:</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członkowie komisji sprawozdanie Burmistrza przyjęli bez uwag. </w:t>
      </w:r>
    </w:p>
    <w:p w:rsidR="00DA0449" w:rsidRPr="00DA0449" w:rsidRDefault="00DA0449" w:rsidP="00DA0449">
      <w:pPr>
        <w:tabs>
          <w:tab w:val="left" w:pos="2062"/>
        </w:tabs>
        <w:spacing w:line="360" w:lineRule="auto"/>
        <w:jc w:val="both"/>
        <w:rPr>
          <w:rFonts w:ascii="Arial" w:eastAsiaTheme="minorEastAsia" w:hAnsi="Arial" w:cs="Arial"/>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lastRenderedPageBreak/>
        <w:t>Mariusz Przybyła -  Przewodniczący Komisji Oświaty, Kultury, Sportu i Rekreacji:</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color="000000"/>
          <w:lang w:eastAsia="pl-PL"/>
        </w:rPr>
        <w:t xml:space="preserve">członkowie komisji sprawozdanie Burmistrza przyjęli bez uwag. </w:t>
      </w:r>
    </w:p>
    <w:p w:rsidR="00DA0449" w:rsidRPr="00DA0449" w:rsidRDefault="00DA0449" w:rsidP="00DA0449">
      <w:pPr>
        <w:tabs>
          <w:tab w:val="left" w:pos="2062"/>
        </w:tabs>
        <w:spacing w:line="360" w:lineRule="auto"/>
        <w:jc w:val="both"/>
        <w:rPr>
          <w:rFonts w:ascii="Arial" w:eastAsiaTheme="minorEastAsia" w:hAnsi="Arial" w:cs="Arial"/>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t xml:space="preserve">Mateusz </w:t>
      </w:r>
      <w:proofErr w:type="spellStart"/>
      <w:r w:rsidRPr="00DA0449">
        <w:rPr>
          <w:rFonts w:ascii="Arial" w:eastAsiaTheme="minorEastAsia" w:hAnsi="Arial" w:cs="Arial"/>
          <w:u w:val="single" w:color="000000"/>
          <w:lang w:eastAsia="pl-PL"/>
        </w:rPr>
        <w:t>Babuszkiewiczi</w:t>
      </w:r>
      <w:proofErr w:type="spellEnd"/>
      <w:r w:rsidRPr="00DA0449">
        <w:rPr>
          <w:rFonts w:ascii="Arial" w:eastAsiaTheme="minorEastAsia" w:hAnsi="Arial" w:cs="Arial"/>
          <w:u w:val="single" w:color="000000"/>
          <w:lang w:eastAsia="pl-PL"/>
        </w:rPr>
        <w:t xml:space="preserve"> – Przewodniczący Komisji Porządku Publicznego, Bezpieczeństwa, Zdrowia i Spraw Społecznych:</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sprawozdanie Burmistrza za i półrocze przyjęli pozytywnie.</w:t>
      </w:r>
    </w:p>
    <w:p w:rsidR="00DA0449" w:rsidRPr="00DA0449" w:rsidRDefault="00DA0449" w:rsidP="00DA0449">
      <w:pPr>
        <w:tabs>
          <w:tab w:val="left" w:pos="2062"/>
        </w:tabs>
        <w:spacing w:line="360" w:lineRule="auto"/>
        <w:jc w:val="both"/>
        <w:rPr>
          <w:rFonts w:ascii="Arial" w:eastAsiaTheme="minorEastAsia" w:hAnsi="Arial" w:cs="Arial"/>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t>Agnieszka Czajka - Przewodnicząca Komisji Budżetowej i Rozwoju Gospodarczego:</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członkowie komisji sprawozdanie Burmistrza za I półrocze przyjęli bez uwag. </w:t>
      </w:r>
    </w:p>
    <w:p w:rsidR="00DA0449" w:rsidRPr="00DA0449" w:rsidRDefault="00DA0449" w:rsidP="00DA0449">
      <w:pPr>
        <w:tabs>
          <w:tab w:val="left" w:pos="2062"/>
        </w:tabs>
        <w:spacing w:line="360" w:lineRule="auto"/>
        <w:jc w:val="both"/>
        <w:rPr>
          <w:rFonts w:ascii="Arial" w:eastAsiaTheme="minorEastAsia" w:hAnsi="Arial" w:cs="Arial"/>
          <w:lang w:eastAsia="pl-PL"/>
        </w:rPr>
      </w:pP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u w:val="single" w:color="000000"/>
          <w:lang w:eastAsia="pl-PL"/>
        </w:rPr>
        <w:t>Paweł Kopciuch – Przewodniczący Komisji Rewizyjnej:</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sprawozdanie Burmistrza przyjęli jednogłośnie pozytywnie.</w:t>
      </w:r>
    </w:p>
    <w:p w:rsidR="00DA0449" w:rsidRPr="00DA0449" w:rsidRDefault="00DA0449" w:rsidP="00DA0449">
      <w:pPr>
        <w:tabs>
          <w:tab w:val="left" w:pos="2062"/>
        </w:tabs>
        <w:spacing w:line="360" w:lineRule="auto"/>
        <w:jc w:val="both"/>
        <w:rPr>
          <w:rFonts w:ascii="Arial" w:eastAsiaTheme="minorEastAsia" w:hAnsi="Arial" w:cs="Arial"/>
          <w:lang w:eastAsia="pl-PL"/>
        </w:rPr>
      </w:pPr>
    </w:p>
    <w:p w:rsidR="00DA0449" w:rsidRPr="00DA0449" w:rsidRDefault="00DA0449" w:rsidP="00DA0449">
      <w:pPr>
        <w:tabs>
          <w:tab w:val="left" w:pos="2062"/>
        </w:tabs>
        <w:spacing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Przewodniczący Rady Jarosław Adamczak:</w:t>
      </w:r>
    </w:p>
    <w:p w:rsidR="00DA0449" w:rsidRPr="00DA0449" w:rsidRDefault="00DA0449" w:rsidP="00DA0449">
      <w:pPr>
        <w:tabs>
          <w:tab w:val="left" w:pos="2062"/>
        </w:tabs>
        <w:spacing w:line="360" w:lineRule="auto"/>
        <w:jc w:val="both"/>
        <w:rPr>
          <w:rFonts w:ascii="Arial" w:eastAsiaTheme="minorEastAsia" w:hAnsi="Arial" w:cs="Arial"/>
          <w:b/>
          <w:lang w:eastAsia="pl-PL"/>
        </w:rPr>
      </w:pPr>
      <w:r w:rsidRPr="00DA0449">
        <w:rPr>
          <w:rFonts w:ascii="Arial" w:eastAsiaTheme="minorEastAsia" w:hAnsi="Arial" w:cs="Arial"/>
          <w:lang w:eastAsia="pl-PL"/>
        </w:rPr>
        <w:t>poinformował, iż 24 września 2015 roku wpłynęła uchwała nr SO-0953/44/11/</w:t>
      </w:r>
      <w:proofErr w:type="spellStart"/>
      <w:r w:rsidRPr="00DA0449">
        <w:rPr>
          <w:rFonts w:ascii="Arial" w:eastAsiaTheme="minorEastAsia" w:hAnsi="Arial" w:cs="Arial"/>
          <w:lang w:eastAsia="pl-PL"/>
        </w:rPr>
        <w:t>Ln</w:t>
      </w:r>
      <w:proofErr w:type="spellEnd"/>
      <w:r w:rsidRPr="00DA0449">
        <w:rPr>
          <w:rFonts w:ascii="Arial" w:eastAsiaTheme="minorEastAsia" w:hAnsi="Arial" w:cs="Arial"/>
          <w:lang w:eastAsia="pl-PL"/>
        </w:rPr>
        <w:t xml:space="preserve">/2015 Składu Orzekającego Regionalnej Izby Obrachunkowej w Poznaniu w sprawie wyrażenia opinii o przedłożonej przez Burmistrza Wolsztyna informacji o przebiegu wykonania budżetu za I półrocze 2015 roku. Uchwała stanowi </w:t>
      </w:r>
      <w:r w:rsidRPr="00DA0449">
        <w:rPr>
          <w:rFonts w:ascii="Arial" w:eastAsiaTheme="minorEastAsia" w:hAnsi="Arial" w:cs="Arial"/>
          <w:b/>
          <w:lang w:eastAsia="pl-PL"/>
        </w:rPr>
        <w:t xml:space="preserve">załącznik nr 6 do niniejszego protokołu. </w:t>
      </w:r>
    </w:p>
    <w:p w:rsidR="00DA0449" w:rsidRPr="00DA0449" w:rsidRDefault="00DA0449" w:rsidP="00DA0449">
      <w:pPr>
        <w:tabs>
          <w:tab w:val="left" w:pos="2062"/>
        </w:tabs>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w:t>
      </w:r>
    </w:p>
    <w:p w:rsidR="00DA0449" w:rsidRPr="00DA0449" w:rsidRDefault="00DA0449" w:rsidP="00DA0449">
      <w:pPr>
        <w:tabs>
          <w:tab w:val="left" w:pos="2062"/>
        </w:tabs>
        <w:spacing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6</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zaciągnięcia pożyczki.</w:t>
      </w:r>
    </w:p>
    <w:p w:rsidR="00DA0449" w:rsidRPr="00DA0449" w:rsidRDefault="00DA0449" w:rsidP="00DA0449">
      <w:pPr>
        <w:suppressAutoHyphens/>
        <w:spacing w:after="0" w:line="360" w:lineRule="auto"/>
        <w:jc w:val="both"/>
        <w:rPr>
          <w:rFonts w:ascii="Arial" w:eastAsiaTheme="minorEastAsia" w:hAnsi="Arial" w:cs="Arial"/>
          <w:b/>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Michał Nowak – Skarbnik Gminy:</w:t>
      </w:r>
    </w:p>
    <w:p w:rsidR="00DA0449" w:rsidRPr="00DA0449" w:rsidRDefault="00DA0449" w:rsidP="00DA0449">
      <w:pPr>
        <w:spacing w:line="360" w:lineRule="auto"/>
        <w:jc w:val="both"/>
        <w:rPr>
          <w:rFonts w:ascii="Arial" w:eastAsiaTheme="minorEastAsia" w:hAnsi="Arial" w:cs="Arial"/>
          <w:bCs/>
          <w:lang w:eastAsia="pl-PL"/>
        </w:rPr>
      </w:pPr>
      <w:r w:rsidRPr="00DA0449">
        <w:rPr>
          <w:rFonts w:ascii="Arial" w:eastAsiaTheme="minorEastAsia" w:hAnsi="Arial" w:cs="Arial"/>
          <w:bCs/>
          <w:lang w:eastAsia="pl-PL"/>
        </w:rPr>
        <w:t xml:space="preserve">poinformował, iż w odpowiedzi na złożony wniosek w sprawie pomocy finansowej na realizację przedmiotowego przedsięwzięcia, Wojewódzki Fundusz Ochrony Środowiska i Gospodarki Wodnej w Poznaniu zaplanował pomoc finansową na wsparcie jego realizacji w formie pożyczki do kwoty 60 tys. zł zwrotnej w kwartalnych ratach, z oprocentowaniem w wysokości </w:t>
      </w:r>
      <w:smartTag w:uri="urn:schemas-microsoft-com:office:smarttags" w:element="metricconverter">
        <w:smartTagPr>
          <w:attr w:name="ProductID" w:val="0,5 stopy"/>
        </w:smartTagPr>
        <w:r w:rsidRPr="00DA0449">
          <w:rPr>
            <w:rFonts w:ascii="Arial" w:eastAsiaTheme="minorEastAsia" w:hAnsi="Arial" w:cs="Arial"/>
            <w:bCs/>
            <w:lang w:eastAsia="pl-PL"/>
          </w:rPr>
          <w:t>0,5 stopy</w:t>
        </w:r>
      </w:smartTag>
      <w:r w:rsidRPr="00DA0449">
        <w:rPr>
          <w:rFonts w:ascii="Arial" w:eastAsiaTheme="minorEastAsia" w:hAnsi="Arial" w:cs="Arial"/>
          <w:bCs/>
          <w:lang w:eastAsia="pl-PL"/>
        </w:rPr>
        <w:t xml:space="preserve"> redyskonta weksli, liczonym od nie spłaconych kwot kapitału (lecz nie mniej niż 3%) z możliwością umorzenia do wysokości 10%, zgodnie z zasadami udzielania i umarzania pożyczek, obowiązującymi w roku 2015. Mając na uwadze wymóg złożenia niezbędnych dokumentów uzupełniających przed podpisaniem umowy z </w:t>
      </w:r>
      <w:proofErr w:type="spellStart"/>
      <w:r w:rsidRPr="00DA0449">
        <w:rPr>
          <w:rFonts w:ascii="Arial" w:eastAsiaTheme="minorEastAsia" w:hAnsi="Arial" w:cs="Arial"/>
          <w:bCs/>
          <w:lang w:eastAsia="pl-PL"/>
        </w:rPr>
        <w:t>WFOŚiGW</w:t>
      </w:r>
      <w:proofErr w:type="spellEnd"/>
      <w:r w:rsidRPr="00DA0449">
        <w:rPr>
          <w:rFonts w:ascii="Arial" w:eastAsiaTheme="minorEastAsia" w:hAnsi="Arial" w:cs="Arial"/>
          <w:bCs/>
          <w:lang w:eastAsia="pl-PL"/>
        </w:rPr>
        <w:t xml:space="preserve"> w Poznaniu, konieczne jest podjęcie stosownej uchwały, upoważniającej Burmistrza do zaciągnięcia pożyczki w </w:t>
      </w:r>
      <w:proofErr w:type="spellStart"/>
      <w:r w:rsidRPr="00DA0449">
        <w:rPr>
          <w:rFonts w:ascii="Arial" w:eastAsiaTheme="minorEastAsia" w:hAnsi="Arial" w:cs="Arial"/>
          <w:bCs/>
          <w:lang w:eastAsia="pl-PL"/>
        </w:rPr>
        <w:t>WFOŚiGW</w:t>
      </w:r>
      <w:proofErr w:type="spellEnd"/>
      <w:r w:rsidRPr="00DA0449">
        <w:rPr>
          <w:rFonts w:ascii="Arial" w:eastAsiaTheme="minorEastAsia" w:hAnsi="Arial" w:cs="Arial"/>
          <w:bCs/>
          <w:lang w:eastAsia="pl-PL"/>
        </w:rPr>
        <w:t>.</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zaciągnięcia pożyczki.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7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bookmarkStart w:id="0" w:name="_GoBack"/>
      <w:bookmarkEnd w:id="0"/>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7</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udzielenia pomocy finansowej.</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Michał Nowak – Skarbnik Gminy:</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poinformował, iż w 2015 roku SP ZOZ w Wolsztynie zaplanował zakup nowej karetki. W związku z uszkodzeniem karetki będącej na wyposażeniu szpitala w dniu 1 września br. konieczne stało się przyspieszenie zakupu w/w samochodu. W ramach współpracy samorządów tj. Gminy Wolsztyn, Przemęt i Siedlec oraz Powiatu Wolsztyńskiego zaplanowano dofinansowanie realizacji zadania przez SP ZOZ w wysokości 100.000,- zł, z czego z budżetu Gminy zaplanowano udzielenie dotacji celowej na pomoc finansową dla Powiatu na zadanie pn. „Zakup ambulansu sanitarnego typu S” do kwoty 50.000,- zł. Zgodnie z ustawą o finansach publicznych z budżetu samorządu terytorialnego może być udzielana innym jednostkom samorządu terytorialnego pomoc finansowa w formie dotacji celowej lub pomocy rzeczowej. Wydatki budżetu </w:t>
      </w:r>
      <w:proofErr w:type="spellStart"/>
      <w:r w:rsidRPr="00DA0449">
        <w:rPr>
          <w:rFonts w:ascii="Arial" w:eastAsiaTheme="minorEastAsia" w:hAnsi="Arial" w:cs="Arial"/>
          <w:lang w:eastAsia="pl-PL"/>
        </w:rPr>
        <w:t>jst</w:t>
      </w:r>
      <w:proofErr w:type="spellEnd"/>
      <w:r w:rsidRPr="00DA0449">
        <w:rPr>
          <w:rFonts w:ascii="Arial" w:eastAsiaTheme="minorEastAsia" w:hAnsi="Arial" w:cs="Arial"/>
          <w:lang w:eastAsia="pl-PL"/>
        </w:rPr>
        <w:t xml:space="preserve"> są przeznaczone na realizację zadań określonych w odrębnych przepisach, w tym na pomoc finansową lub rzeczową dla innych </w:t>
      </w:r>
      <w:proofErr w:type="spellStart"/>
      <w:r w:rsidRPr="00DA0449">
        <w:rPr>
          <w:rFonts w:ascii="Arial" w:eastAsiaTheme="minorEastAsia" w:hAnsi="Arial" w:cs="Arial"/>
          <w:lang w:eastAsia="pl-PL"/>
        </w:rPr>
        <w:t>jst</w:t>
      </w:r>
      <w:proofErr w:type="spellEnd"/>
      <w:r w:rsidRPr="00DA0449">
        <w:rPr>
          <w:rFonts w:ascii="Arial" w:eastAsiaTheme="minorEastAsia" w:hAnsi="Arial" w:cs="Arial"/>
          <w:lang w:eastAsia="pl-PL"/>
        </w:rPr>
        <w:t xml:space="preserve"> ale określoną odrębną uchwałą przez organ stanowiący. W związku z powyższym konieczne jest podjęcie stosownej uchwały.</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 w dyskusji zabrali: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Radny Aleksander </w:t>
      </w:r>
      <w:proofErr w:type="spellStart"/>
      <w:r w:rsidRPr="00DA0449">
        <w:rPr>
          <w:rFonts w:ascii="Arial" w:eastAsiaTheme="minorEastAsia" w:hAnsi="Arial" w:cs="Arial"/>
          <w:lang w:eastAsia="pl-PL"/>
        </w:rPr>
        <w:t>Jakowczyc</w:t>
      </w:r>
      <w:proofErr w:type="spellEnd"/>
      <w:r w:rsidRPr="00DA0449">
        <w:rPr>
          <w:rFonts w:ascii="Arial" w:eastAsiaTheme="minorEastAsia" w:hAnsi="Arial" w:cs="Arial"/>
          <w:lang w:eastAsia="pl-PL"/>
        </w:rPr>
        <w:t>,</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Burmistrz Wojciech Lis,</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Radny Józef </w:t>
      </w:r>
      <w:proofErr w:type="spellStart"/>
      <w:r w:rsidRPr="00DA0449">
        <w:rPr>
          <w:rFonts w:ascii="Arial" w:eastAsiaTheme="minorEastAsia" w:hAnsi="Arial" w:cs="Arial"/>
          <w:lang w:eastAsia="pl-PL"/>
        </w:rPr>
        <w:t>Żurniewicz</w:t>
      </w:r>
      <w:proofErr w:type="spellEnd"/>
      <w:r w:rsidRPr="00DA0449">
        <w:rPr>
          <w:rFonts w:ascii="Arial" w:eastAsiaTheme="minorEastAsia" w:hAnsi="Arial" w:cs="Arial"/>
          <w:lang w:eastAsia="pl-PL"/>
        </w:rPr>
        <w:t>,</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Z-ca Dyrektora SP ZOZ dr Zbigniew </w:t>
      </w:r>
      <w:proofErr w:type="spellStart"/>
      <w:r w:rsidRPr="00DA0449">
        <w:rPr>
          <w:rFonts w:ascii="Arial" w:eastAsiaTheme="minorEastAsia" w:hAnsi="Arial" w:cs="Arial"/>
          <w:lang w:eastAsia="pl-PL"/>
        </w:rPr>
        <w:t>Rabiega</w:t>
      </w:r>
      <w:proofErr w:type="spellEnd"/>
      <w:r w:rsidRPr="00DA0449">
        <w:rPr>
          <w:rFonts w:ascii="Arial" w:eastAsiaTheme="minorEastAsia" w:hAnsi="Arial" w:cs="Arial"/>
          <w:lang w:eastAsia="pl-PL"/>
        </w:rPr>
        <w:t>,</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Radny Jan Stachura,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Starosta Wolsztyński Janusz Frąckowiak.</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1</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Radni większością głosów pozytywnie przyjęli uchwałę w sprawie udzielenia pomocy finansowej.</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8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b/>
          <w:lang w:eastAsia="pl-PL"/>
        </w:rPr>
        <w:lastRenderedPageBreak/>
        <w:t>Do pkt. 8</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zmiany w Wieloletniej Prognozie Finansowej Gminy Wolsztyn na lata 2015-2025.</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Michał Nowak – Skarbnik Gminy:</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w przedstawianej uchwale zmieniającej uchwałę nr IV/15/2014 Rady Miejskiej w Wolsztynie z dnia 29 grudnia 2014 roku w sprawie Wieloletniej Prognozy Finansowej Gminy Wolsztyn na lata 2015 - 2025, wprowadza się następujące zmiany :</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1. W załączniku nr 1 Wieloletnia Prognoza Finansowa dostosowano prognozowane wartości do zmian w budżecie Gminy Wolsztyn na 2015 r.</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2. W załączniku nr 2 Wykaz przedsięwzięć do WPF wprowadzono następujące zmiany:</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a)  zmniejszano limit wydatków na 2015 r. dla przedsięwzięcia pn. „Program budowy dróg i ulic na terenie gminy” o kwotę 695.000,-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b) wprowadzono nowe przedsięwzięcie pn. „Budowa remizy dla OSP Świętno” realizowanego w latach 2015 – 2017  łącznej wartości 618.500,- zł, w tym w 2015 r. – 18.500,-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c) zmieniono okres realizacji przedsięwzięcia pn. „Budowa wieży </w:t>
      </w:r>
      <w:proofErr w:type="spellStart"/>
      <w:r w:rsidRPr="00DA0449">
        <w:rPr>
          <w:rFonts w:ascii="Arial" w:eastAsiaTheme="minorEastAsia" w:hAnsi="Arial" w:cs="Arial"/>
          <w:lang w:eastAsia="pl-PL"/>
        </w:rPr>
        <w:t>obserwacyjno</w:t>
      </w:r>
      <w:proofErr w:type="spellEnd"/>
      <w:r w:rsidRPr="00DA0449">
        <w:rPr>
          <w:rFonts w:ascii="Arial" w:eastAsiaTheme="minorEastAsia" w:hAnsi="Arial" w:cs="Arial"/>
          <w:lang w:eastAsia="pl-PL"/>
        </w:rPr>
        <w:t xml:space="preserve"> – widokowej na terenie leśnictwa Świętno” do 2016 r. raz wprowadzono limit wydatków dla zadania w 2016 r. do wysokości 200.000,- zł.</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 w dyskusji zabrali: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Radny Artur </w:t>
      </w:r>
      <w:proofErr w:type="spellStart"/>
      <w:r w:rsidRPr="00DA0449">
        <w:rPr>
          <w:rFonts w:ascii="Arial" w:eastAsiaTheme="minorEastAsia" w:hAnsi="Arial" w:cs="Arial"/>
          <w:lang w:eastAsia="pl-PL"/>
        </w:rPr>
        <w:t>Strażyński</w:t>
      </w:r>
      <w:proofErr w:type="spellEnd"/>
      <w:r w:rsidRPr="00DA0449">
        <w:rPr>
          <w:rFonts w:ascii="Arial" w:eastAsiaTheme="minorEastAsia" w:hAnsi="Arial" w:cs="Arial"/>
          <w:lang w:eastAsia="pl-PL"/>
        </w:rPr>
        <w:t>,</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Skarbnik Michał Nowak,</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Radny Jan Stachura.</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18</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3</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lastRenderedPageBreak/>
        <w:t>Radni większością głosów pozytywnie przyjęli uchwałę w sprawie zmiany w Wieloletniej Prognozie Finansowej Gminy Wolsztyn na lata 2015-2025.</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9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9</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zmian w budżecie.</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Michał Nowak – Skarbnik Gminy:</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w przedstawianej uchwale w sprawie zmian w budżecie Gminy Wolsztyn na 2015 rok, zwiększa się dochody i wydatki o kwotę 294.822,00 zł. Zmian dokonuje się w związku z:</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a) pismem Wojewody Wielkopolskiego informującymi o zwiększeniu dotacji w zakresie pomocy społecznej z przeznaczeniem na dofinansowanie własnych zadań bieżących gmin realizowanych w ramach wieloletniego programu wspierania finansowego gmin w zakresie dożywiania na 2015 rok w kwocie 54.500,-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b) pismem Krajowego Biura Wyborczego informującymi o przyznaniu dotacji o kwotę 31.930,- zł w zakresie sfinansowania kosztów związanych z przygotowaniem i przeprowadzeniem wyborów do Sejmu i Senatu Rzeczpospolitej Polskiej zarządzonych na dzień 25 października 2015 r.,</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c) otrzymaniem dotacji z Wojewódzkiego Funduszu Ochrony Środowiska i Gospodarki Wodnej w Poznaniu w kwocie 35.717,77 zł na zadanie pn. „Rewaloryzacja parku w zespole parkowo – pałacowym w Wolsztynie, nr rejestru zabytków – 414/1-2/</w:t>
      </w:r>
      <w:proofErr w:type="spellStart"/>
      <w:r w:rsidRPr="00DA0449">
        <w:rPr>
          <w:rFonts w:ascii="Arial" w:eastAsiaTheme="minorEastAsia" w:hAnsi="Arial" w:cs="Arial"/>
          <w:lang w:eastAsia="pl-PL"/>
        </w:rPr>
        <w:t>Wlkp</w:t>
      </w:r>
      <w:proofErr w:type="spellEnd"/>
      <w:r w:rsidRPr="00DA0449">
        <w:rPr>
          <w:rFonts w:ascii="Arial" w:eastAsiaTheme="minorEastAsia" w:hAnsi="Arial" w:cs="Arial"/>
          <w:lang w:eastAsia="pl-PL"/>
        </w:rPr>
        <w:t>/A – etap III”,</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d) zwiększeniem dochodów z tytułu różnych dochodów, w tym zwrotu podatku VAT o kwotę 168.482,23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e) wpływem środków z tytułu odszkodowania od ubezpieczyciela dla jednostek oświatowych w wysokości 4.192,-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Dokonuje się zmian w zakresie inwestycji:</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1) zwiększa się plan wydatków na zadaniu „Budowa drogi w Tłokach do m. Rostarzewo” </w:t>
      </w:r>
      <w:r w:rsidRPr="00DA0449">
        <w:rPr>
          <w:rFonts w:ascii="Arial" w:eastAsiaTheme="minorEastAsia" w:hAnsi="Arial" w:cs="Arial"/>
          <w:lang w:eastAsia="pl-PL"/>
        </w:rPr>
        <w:br/>
        <w:t>o kwotę 600.000,-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2) zwiększa się plan wydatków na zadaniu „Budowa drogi w Tłokach do m. Gościeszyn” </w:t>
      </w:r>
      <w:r w:rsidRPr="00DA0449">
        <w:rPr>
          <w:rFonts w:ascii="Arial" w:eastAsiaTheme="minorEastAsia" w:hAnsi="Arial" w:cs="Arial"/>
          <w:lang w:eastAsia="pl-PL"/>
        </w:rPr>
        <w:br/>
        <w:t>o kwotę 350.000,-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3) zwiększa się plan wydatków na zadaniu „Przebudowa ul. Łąkowej w Wolsztynie” o kwotę 65.000,-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4) zwiększa się plan wydatków na zadaniu „Budowa ul. Źródlanej w Wolsztynie” o kwotę 280.000,-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lastRenderedPageBreak/>
        <w:t xml:space="preserve">5) zwiększa się plan wydatków na zadaniu „Budowa ulic: Działkowa, Wrońskiego, Jujki </w:t>
      </w:r>
      <w:r w:rsidRPr="00DA0449">
        <w:rPr>
          <w:rFonts w:ascii="Arial" w:eastAsiaTheme="minorEastAsia" w:hAnsi="Arial" w:cs="Arial"/>
          <w:lang w:eastAsia="pl-PL"/>
        </w:rPr>
        <w:br/>
        <w:t>w Wolsztynie” o kwotę 310.000,-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6) zmniejsza się plan wydatków na zadaniu „Budowa i przebudowa dróg gminnych” o kwotę 1.605.000,-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7) wprowadza się nowe zadanie pn. „Budowa remizy dla OSP Świętno” na kwotę 18.500,-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Ponadto zaplanowano środki na objęcie udziałów w Przedsiębiorstwie Gospodarki Komunalnej Sp. z o.o. w kwocie 150.000,- zł oraz na pomoc finansową dla Powiatu Wolsztyńskiego na zadanie pn. „Zakup ambulansu sanitarnego typu S” w kwocie 50.000,- zł.</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 analizie realizacji planu finansowego na 2015 rok proponuje się przeniesienia środków pomiędzy działami, rozdziałami i paragrafami po stronie wydatków. Zmiany mają pozytywnie wpłynąć na właściwe funkcjonowanie jednostek. Na wniosek dyrektora Miejskiego Ośrodka Sportu i Rekreacji oraz Zakładu Gospodarki Mieszkaniowej dokonuje się zmiany w przychodach i kosztach oraz bilansie zamknięcia jednostek. Wszystkie przedstawione zmiany mają odzwierciedlenie w Wieloletniej Prognozie Finansowej i uchwale budżetowej na 2015r.</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Jakub Lorenz-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zmian w budżecie.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10 do niniejszego protokołu.</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10</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zwolnień z podatku od nieruchomości dla przedsiębiorców na terenie Gminy Wolsztyn.</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Michał Nowak – Skarbnik Gminy:</w:t>
      </w:r>
    </w:p>
    <w:p w:rsidR="00DA0449" w:rsidRPr="00DA0449" w:rsidRDefault="00DA0449" w:rsidP="00DA0449">
      <w:pPr>
        <w:spacing w:line="360" w:lineRule="auto"/>
        <w:jc w:val="both"/>
        <w:rPr>
          <w:rFonts w:ascii="Arial" w:eastAsiaTheme="minorEastAsia" w:hAnsi="Arial" w:cs="Arial"/>
        </w:rPr>
      </w:pPr>
      <w:r w:rsidRPr="00DA0449">
        <w:rPr>
          <w:rFonts w:ascii="Arial" w:eastAsiaTheme="minorEastAsia" w:hAnsi="Arial" w:cs="Arial"/>
        </w:rPr>
        <w:t xml:space="preserve">poinformował, iż w istotnym elementem polityki rozwoju Miasta i Gminy Wolsztyn jest przyciąganie inwestorów oraz pobudzanie przedsiębiorczości. Przejawem tego jest przygotowany projekt uchwały w sprawie zwolnienia z podatku od nieruchomości na terenie Miasta i Gminy Wolsztyn w ramach pomocy de </w:t>
      </w:r>
      <w:proofErr w:type="spellStart"/>
      <w:r w:rsidRPr="00DA0449">
        <w:rPr>
          <w:rFonts w:ascii="Arial" w:eastAsiaTheme="minorEastAsia" w:hAnsi="Arial" w:cs="Arial"/>
        </w:rPr>
        <w:t>minimis</w:t>
      </w:r>
      <w:proofErr w:type="spellEnd"/>
      <w:r w:rsidRPr="00DA0449">
        <w:rPr>
          <w:rFonts w:ascii="Arial" w:eastAsiaTheme="minorEastAsia" w:hAnsi="Arial" w:cs="Arial"/>
        </w:rPr>
        <w:t xml:space="preserve">. Ożywienie gospodarki może nastąpić między innymi poprzez zaproponowanie przedsiębiorcom zwolnień z podatku od nieruchomości z tytułu nowych inwestycji. Przedmiotowa uchwała wspomagać ma podmioty, które nie mają żadnych zaległości w podatkach i opłatach należnych Gminie. Tym samym wspierani mają być przedsiębiorcy rzetelni, rokujący w przyszłości terminowe uiszczanie podatków należnych Gminie. Zwolnieniu na mocy przedmiotowej uchwały nie będą podlegać budynki i budowle lub ich części związane z prowadzeniem działalności handlowej. Z obserwacji rynku wynika, że tego typu inwestycje nie wymagają dodatkowych wsparć w postaci zwolnienia z podatku od nieruchomości. Proponowane zwolnienie adresowane jest do nowych inwestorów i przedsiębiorców już działających na terenie miasta i Gminy Wolsztyn. Mają one stanowić zachętę ekonomiczną do prowadzenia działalności gospodarczej na terenie miasta i Gminy Wolsztyn. Jednocześnie zmniejszenie obciążeń podatkowych od nieruchomości zwiększy atrakcyjność inwestycyjną Wolsztyna dla potencjalnych inwestorów oraz przyczyni się do utworzenia nowych miejsc pracy. Zgodnie z art. 7 ust. 3 ustawy z dnia 30 kwietnia 2004 r. o postepowaniu w sprawach dotyczących pomocy publicznej (Dz. U. z 2007 r. nr 59, poz. 404 ze zmianami) projekt Uchwały został zgłoszony Prezesowi Urzędu Ochrony Konkurencji i Konsumentów. W projekcie uchwały uwzględniono jego uwagi. Ponadto, projekt niniejszej Uchwały wykonano zgodnie ze wskazówkami zawartymi w instruktażu Regionalnej Izby Obrachunkowej w Poznaniu. Wobec powyższego podjęcie niniejszej uchwały uznaje się za zasadne. </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Radny Dawid Waligóra w trakcie głosowania opuścił salę sesyjną.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lastRenderedPageBreak/>
        <w:t>- za: 20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zwolnień z podatku od nieruchomości dla przedsiębiorców na terenie Gminy Wolsztyn.</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11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11</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przystąpienia do sporządzenia zmiany Studium uwarunkowań i kierunków zagospodarowania przestrzennego miasta i gminy Wolsztyn, obejmującej teren w Obrze.</w:t>
      </w: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Grzegorz Nowak – Naczelnik Wydziału Gospodarki Przestrzennej i Obrotu Nieruchomościami:</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poinformował, iż uchwała dotyczy przystąpienia do sporządzenia zmiany Studium uwarunkowań i kierunków zagospodarowania przestrzennego miasta i gminy Wolsztyn, zatwierdzonego uchwałą Nr VIII/71/2007 Rady Miejskiej w Wolsztynie z dnia 30 maja 2007r. z </w:t>
      </w:r>
      <w:proofErr w:type="spellStart"/>
      <w:r w:rsidRPr="00DA0449">
        <w:rPr>
          <w:rFonts w:ascii="Arial" w:eastAsiaTheme="minorEastAsia" w:hAnsi="Arial" w:cs="Arial"/>
          <w:lang w:eastAsia="pl-PL"/>
        </w:rPr>
        <w:t>późn</w:t>
      </w:r>
      <w:proofErr w:type="spellEnd"/>
      <w:r w:rsidRPr="00DA0449">
        <w:rPr>
          <w:rFonts w:ascii="Arial" w:eastAsiaTheme="minorEastAsia" w:hAnsi="Arial" w:cs="Arial"/>
          <w:lang w:eastAsia="pl-PL"/>
        </w:rPr>
        <w:t>. zm., zwanej dalej zmianą Studium. Przystąpienie do sporządzenia zmiany Studium dotyczy działki o numerze ewidencyjnym 1504/1, o powierzchni 0,3589ha, położonej w Obrze. Wyżej wymieniona działka jest niezbędna na cele budowy przepompowni ścieków przejmowanych z gmin ościennych. Istniejąca przepompownia ścieków, pełniąca tę rolę obecnie, nie spełnia swojej roli ze względu na fakt grawitacyjnego spływu ścieków z terenów sąsiadujących, co powoduje, w przypadku braku zasilania energią elektryczną, wylewanie się ścieków na okoliczne tereny, a w związku z tym zagrożenie bakteriologiczne i uciążliwy fetor. Nowa, planowana na działce nr 1504/1 przepompownia, zaprojektowana dla potrzeb przejmowania i dalszego pompowania ścieków z gmin ościennych – obecnie z Siedlca – pozwoli na uniknięcie wymienionych wyżej uciążliwości, w związku z przewidzianym, zgodnym z projektem jej budowy, wykorzystaniem istniejącej przepompowni, wyłącznie na cele odbioru ścieków lokalnych. Niniejsza zmiana Studium umożliwi nieodpłatne przejęcie na wymienione cele działki o numerze ewidencyjnym 1504/1 od Agencji Nieruchomości Rolnych na rzecz Gminy Wolsztyn. W związku z powyższym podjęcie niniejszej uchwały jest zasadne.</w:t>
      </w: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Jakub Lorenz –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przystąpienia do sporządzenia zmiany Studium uwarunkowań i kierunków zagospodarowania przestrzennego miasta i gminy Wolsztyn, obejmującej teren w Obrze.</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 xml:space="preserve">załącznik nr 12 do niniejszego protokołu. </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12</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zmiany Studium uwarunkowań i kierunków zagospodarowania przestrzennego miasta i gminy Wolsztyn, obejmującej tereny w Kębłowie.</w:t>
      </w: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Grzegorz Nowak – Naczelnik Wydziału Gospodarki Przestrzennej i Obrotu Nieruchomościami:</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projekt zmiany studium uwarunkowań i kierunków zagospodarowania przestrzennego gminy, został opracowany zgodnie z przepisami:</w:t>
      </w:r>
    </w:p>
    <w:p w:rsidR="00DA0449" w:rsidRPr="00DA0449" w:rsidRDefault="00DA0449" w:rsidP="00DA0449">
      <w:pPr>
        <w:numPr>
          <w:ilvl w:val="0"/>
          <w:numId w:val="6"/>
        </w:num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Ustawy z dnia 8 marca 1990 r. o samorządzie gminnym </w:t>
      </w:r>
      <w:r w:rsidRPr="00DA0449">
        <w:rPr>
          <w:rFonts w:ascii="Arial" w:eastAsiaTheme="minorEastAsia" w:hAnsi="Arial" w:cs="Arial"/>
          <w:szCs w:val="26"/>
          <w:lang w:eastAsia="pl-PL"/>
        </w:rPr>
        <w:t xml:space="preserve">(tekst jednolity: Dz. U. z 2013 r., poz. 594, z </w:t>
      </w:r>
      <w:proofErr w:type="spellStart"/>
      <w:r w:rsidRPr="00DA0449">
        <w:rPr>
          <w:rFonts w:ascii="Arial" w:eastAsiaTheme="minorEastAsia" w:hAnsi="Arial" w:cs="Arial"/>
          <w:szCs w:val="26"/>
          <w:lang w:eastAsia="pl-PL"/>
        </w:rPr>
        <w:t>późn</w:t>
      </w:r>
      <w:proofErr w:type="spellEnd"/>
      <w:r w:rsidRPr="00DA0449">
        <w:rPr>
          <w:rFonts w:ascii="Arial" w:eastAsiaTheme="minorEastAsia" w:hAnsi="Arial" w:cs="Arial"/>
          <w:szCs w:val="26"/>
          <w:lang w:eastAsia="pl-PL"/>
        </w:rPr>
        <w:t>. zm.)</w:t>
      </w:r>
      <w:r w:rsidRPr="00DA0449">
        <w:rPr>
          <w:rFonts w:ascii="Arial" w:eastAsiaTheme="minorEastAsia" w:hAnsi="Arial" w:cs="Arial"/>
          <w:lang w:eastAsia="pl-PL"/>
        </w:rPr>
        <w:t>,</w:t>
      </w:r>
    </w:p>
    <w:p w:rsidR="00DA0449" w:rsidRPr="00DA0449" w:rsidRDefault="00DA0449" w:rsidP="00DA0449">
      <w:pPr>
        <w:numPr>
          <w:ilvl w:val="0"/>
          <w:numId w:val="6"/>
        </w:num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Ustawy z dnia z dnia 27 marca 2003 r. o planowaniu i zagospodarowaniu przestrzennym </w:t>
      </w:r>
      <w:r w:rsidRPr="00DA0449">
        <w:rPr>
          <w:rFonts w:ascii="Arial" w:eastAsiaTheme="minorEastAsia" w:hAnsi="Arial" w:cs="Arial"/>
          <w:szCs w:val="26"/>
          <w:lang w:eastAsia="pl-PL"/>
        </w:rPr>
        <w:t>(tekst jednolity: Dz. U. z 2015 r. poz. 199, ze zm.)</w:t>
      </w:r>
      <w:r w:rsidRPr="00DA0449">
        <w:rPr>
          <w:rFonts w:ascii="Arial" w:eastAsiaTheme="minorEastAsia" w:hAnsi="Arial" w:cs="Arial"/>
          <w:lang w:eastAsia="pl-PL"/>
        </w:rPr>
        <w:t>,</w:t>
      </w:r>
    </w:p>
    <w:p w:rsidR="00DA0449" w:rsidRPr="00DA0449" w:rsidRDefault="00DA0449" w:rsidP="00DA0449">
      <w:pPr>
        <w:numPr>
          <w:ilvl w:val="0"/>
          <w:numId w:val="6"/>
        </w:num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Rozporządzenia Ministra Infrastruktury z dnia 28 kwietnia 2004 r. </w:t>
      </w:r>
      <w:r w:rsidRPr="00DA0449">
        <w:rPr>
          <w:rFonts w:ascii="Arial" w:eastAsiaTheme="minorEastAsia" w:hAnsi="Arial" w:cs="Arial"/>
          <w:bCs/>
          <w:lang w:eastAsia="pl-PL"/>
        </w:rPr>
        <w:t xml:space="preserve">w sprawie zakresu projektu studium uwarunkowań i kierunków zagospodarowania przestrzennego gminy </w:t>
      </w:r>
      <w:r w:rsidRPr="00DA0449">
        <w:rPr>
          <w:rFonts w:ascii="Arial" w:eastAsiaTheme="minorEastAsia" w:hAnsi="Arial" w:cs="Arial"/>
          <w:lang w:eastAsia="pl-PL"/>
        </w:rPr>
        <w:t>(Dz. U. Nr 118, poz. 1233)</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Prace nad zmianą studium rozpoczęto w wyniku podjętej przez Radę Miejską w Wolsztynie uchwały Nr XXVII/228/2013 z dnia 27 marca 2013 roku w sprawie przystąpienia do sporządzenia zmiany Studium uwarunkowań i kierunków zagospodarowania przestrzennego miasta i gminy Wolsztyn, obejmującej tereny w Kębłowie. Projekt zmiany studium uzyskał opinię i został uzgodniony stosownie do ustaleń art. 11 pkt 5-6 powołanej wyżej ustawy. W dniach od 03.11.2014r. do 04.12.2014r. projekt zmiany studium wyłożony był w Urzędzie Miejskim w Wolsztynie do publicznego wglądu, a w dniu 04.12.2014r. odbyła się dyskusja publiczna  Uwagi należało składać do 30.12.2014r. Do wyłożonego do publicznego wglądu projektu zmiany studium nie zostały złożone uwagi. Po uchwaleniu zmiany studium, uchwała wraz z dokumentacją planistyczną przekazana zostanie Wojewodzie w celu oceny zgodności z prawem. Uchwalone przez Radę Miejską w Wolsztynie zmienione studium uwarunkowań i kierunków zagospodarowania przestrzennego miasta i gminy Wolsztyn nie jest przepisem gminnym i nie stanowi podstawy prawnej do wydawania decyzji o warunkach zabudowy i zagospodarowania terenu, natomiast może stanowić wytyczne do ich wydawania. Studium uwarunkowań i kierunków zagospodarowania przestrzennego jest dokumentem o charakterze strategicznym (ogólnym), określa uwarunkowania (przyrodnicze, kulturowe, społeczne i ekonomiczne) oraz określa kierunki rozwoju gminy. Studium jest dokumentem koordynacyjnym, określającym politykę w zakresie gospodarki przestrzennej oraz określającym działania na rzecz rozwoju zagospodarowania terenów. Polityka przestrzenna określona w studium stanowi wytyczne koordynacyjne dla prowadzenia dalszych prac, w szczególności sporządzania miejscowych planów zagospodarowania przestrzennego.</w:t>
      </w:r>
    </w:p>
    <w:p w:rsidR="00DA0449" w:rsidRPr="00DA0449" w:rsidRDefault="00DA0449" w:rsidP="00DA0449">
      <w:pPr>
        <w:spacing w:line="360" w:lineRule="auto"/>
        <w:rPr>
          <w:rFonts w:ascii="Arial" w:eastAsiaTheme="minorEastAsia" w:hAnsi="Arial" w:cs="Arial"/>
          <w:lang w:eastAsia="pl-PL"/>
        </w:rPr>
      </w:pPr>
      <w:r w:rsidRPr="00DA0449">
        <w:rPr>
          <w:rFonts w:ascii="Arial" w:eastAsiaTheme="minorEastAsia" w:hAnsi="Arial" w:cs="Arial"/>
          <w:lang w:eastAsia="pl-PL"/>
        </w:rPr>
        <w:lastRenderedPageBreak/>
        <w:t xml:space="preserve"> </w:t>
      </w:r>
    </w:p>
    <w:p w:rsidR="00DA0449" w:rsidRPr="00DA0449" w:rsidRDefault="00DA0449" w:rsidP="00DA0449">
      <w:pPr>
        <w:spacing w:line="360" w:lineRule="auto"/>
        <w:rPr>
          <w:rFonts w:ascii="Arial" w:eastAsiaTheme="minorEastAsia" w:hAnsi="Arial" w:cs="Arial"/>
          <w:lang w:eastAsia="pl-PL"/>
        </w:rPr>
      </w:pPr>
      <w:r w:rsidRPr="00DA0449">
        <w:rPr>
          <w:rFonts w:ascii="Arial" w:eastAsiaTheme="minorEastAsia" w:hAnsi="Arial" w:cs="Arial"/>
          <w:u w:val="single"/>
          <w:lang w:eastAsia="pl-PL"/>
        </w:rPr>
        <w:t>Jakub Lorenz –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zmiany Studium uwarunkowań i kierunków zagospodarowania przestrzennego miasta i gminy Wolsztyn, obejmującej tereny w Kębłowie.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13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13</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miejscowego planu zagospodarowania przestrzennego terenów działek o numerach ewidencyjnych 321/1 i 321/3 w Adamowie.</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Grzegorz Nowak – Naczelnik Wydziału Gospodarki Przestrzennej i Obrotu Nieruchomościami:</w:t>
      </w:r>
    </w:p>
    <w:p w:rsidR="00DA0449" w:rsidRPr="00DA0449" w:rsidRDefault="00DA0449" w:rsidP="00DA0449">
      <w:pPr>
        <w:spacing w:after="60" w:line="360" w:lineRule="auto"/>
        <w:rPr>
          <w:rFonts w:ascii="Arial" w:eastAsiaTheme="minorEastAsia" w:hAnsi="Arial" w:cs="Arial"/>
          <w:lang w:eastAsia="pl-PL"/>
        </w:rPr>
      </w:pPr>
      <w:r w:rsidRPr="00DA0449">
        <w:rPr>
          <w:rFonts w:ascii="Arial" w:eastAsiaTheme="minorEastAsia" w:hAnsi="Arial" w:cs="Arial"/>
          <w:lang w:eastAsia="pl-PL"/>
        </w:rPr>
        <w:t xml:space="preserve">poinformował, iż Rada Miejska w Wolsztynie podjęła w dniu 23 stycznia 2008 r. uchwałę Nr XVII/134/2008 w sprawie przystąpienia do sporządzenia miejscowego planu zagospodarowania przestrzennego terenów działek o numerach ewidencyjnych 321/1 i 321/3 w Adamowie. </w:t>
      </w:r>
    </w:p>
    <w:p w:rsidR="00DA0449" w:rsidRPr="00DA0449" w:rsidRDefault="00DA0449" w:rsidP="00DA0449">
      <w:pPr>
        <w:spacing w:after="60" w:line="360" w:lineRule="auto"/>
        <w:rPr>
          <w:rFonts w:ascii="Arial" w:eastAsiaTheme="minorEastAsia" w:hAnsi="Arial" w:cs="Arial"/>
          <w:lang w:eastAsia="pl-PL"/>
        </w:rPr>
      </w:pPr>
      <w:r w:rsidRPr="00DA0449">
        <w:rPr>
          <w:rFonts w:ascii="Arial" w:eastAsiaTheme="minorEastAsia" w:hAnsi="Arial" w:cs="Arial"/>
          <w:lang w:eastAsia="pl-PL"/>
        </w:rPr>
        <w:t>Projekt miejscowego planu został wykonany zgodnie z przedmiotem i zakresem określonym ww. uchwałą oraz art. 17 ustawy z dnia 27 marca 2003 r. o planowaniu i zagospodarowaniu przestrzennym (tekst jednolity: Dz. U. z 2015 r poz. 199, ze zm.) z zachowaniem następującej procedury:</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w budynku Urzędu wywieszono w dniu 20.12.2013 r. obwieszczenie o przystąpieniu do sporządzenia planu (zdjęto w dniu 05.02.2014 r.), a ogłoszenie ukazało się w „Gazecie Lubuskiej” w dniu 31.12.2013.r.;</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pismem RGK.6722.3.2013 z dnia 19.12.2013 r. zawiadomiono o przystąpieniu do sporządzenia projektu miejscowego planu organy właściwe do uzgadniania i opiniowania; </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Burmistrz Wolsztyna rozpatrzył wnioski;</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sporządzono projekt miejscowego planu </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sporządzono prognozę oddziaływania na środowisko przyrodnicze miejscowego planu;</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sporządzono prognozę skutków finansowych uchwalenia miejscowego planu;</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pismami RGK.6722.3.2013 z dnia 10.10.2014 r. przekazano projekt miejscowego planu do zaopiniowania i uzgodnienia przez właściwe organy i instytucje;</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projekt miejscowego planu został zaopiniowany przez Gminną Komisję Urbanistyczno-Architektoniczną (protokół z dnia 27.10.2014 r.);</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ogłoszenie o wyłożeniu do publicznego wglądu projektu miejscowego planu ukazało się w dniu 11.03.2015 r. w „Głosie Wolsztyńskim”, a obwieszczenie wywieszono na tablicy ogłoszeń Urzędu; projekt miejscowego planu wraz z prognozą skutków oddziaływania na środowisko został wyłożony do publicznego wglądu w terminie od 23.03.2015 r. do 27.04.2015; dyskusja publiczna odbyła się w dniu 27.04.2015;</w:t>
      </w:r>
    </w:p>
    <w:p w:rsidR="00DA0449" w:rsidRPr="00DA0449" w:rsidRDefault="00DA0449" w:rsidP="00DA0449">
      <w:pPr>
        <w:numPr>
          <w:ilvl w:val="0"/>
          <w:numId w:val="7"/>
        </w:numPr>
        <w:spacing w:after="60" w:line="360" w:lineRule="auto"/>
        <w:jc w:val="both"/>
        <w:rPr>
          <w:rFonts w:ascii="Arial" w:eastAsiaTheme="minorEastAsia" w:hAnsi="Arial" w:cs="Arial"/>
          <w:lang w:eastAsia="pl-PL"/>
        </w:rPr>
      </w:pPr>
      <w:r w:rsidRPr="00DA0449">
        <w:rPr>
          <w:rFonts w:ascii="Arial" w:eastAsiaTheme="minorEastAsia" w:hAnsi="Arial" w:cs="Arial"/>
          <w:lang w:eastAsia="pl-PL"/>
        </w:rPr>
        <w:t>do projektu wpłynęła 1 uwaga, która została rozpatrzona i uwzględniona (termin składania uwag – do dnia 18.05.2015)</w:t>
      </w:r>
    </w:p>
    <w:p w:rsidR="00DA0449" w:rsidRPr="00DA0449" w:rsidRDefault="00DA0449" w:rsidP="00DA0449">
      <w:pPr>
        <w:spacing w:after="60" w:line="360" w:lineRule="auto"/>
        <w:rPr>
          <w:rFonts w:ascii="Arial" w:eastAsiaTheme="minorEastAsia" w:hAnsi="Arial" w:cs="Arial"/>
          <w:lang w:eastAsia="pl-PL"/>
        </w:rPr>
      </w:pPr>
      <w:r w:rsidRPr="00DA0449">
        <w:rPr>
          <w:rFonts w:ascii="Arial" w:eastAsiaTheme="minorEastAsia" w:hAnsi="Arial" w:cs="Arial"/>
          <w:lang w:eastAsia="pl-PL"/>
        </w:rPr>
        <w:lastRenderedPageBreak/>
        <w:t xml:space="preserve">Projekt uchwały Rady Miejskiej w Wolsztynie w sprawie miejscowego planu zagospodarowania przestrzennego terenów działek ewidencyjnych 321/1 i 321/3 w Adamowie, spełnia ustawowe warunki wymagane przed przedstawieniem do uchwalenia. </w:t>
      </w:r>
    </w:p>
    <w:p w:rsidR="00DA0449" w:rsidRPr="00DA0449" w:rsidRDefault="00DA0449" w:rsidP="00DA0449">
      <w:pPr>
        <w:spacing w:after="60" w:line="360" w:lineRule="auto"/>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Jakub Lorenz –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miejscowego planu zagospodarowania przestrzennego terenów działek o numerach ewidencyjnych 321/1 i 321/3 w Adamowie.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14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14</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Regulaminu korzystania z Parku Miejskiego w Wolsztynie.</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Justyna Mikołajewska – Naczelnik Wydziału Komunalnego i Ochrony Środowiska:</w:t>
      </w:r>
    </w:p>
    <w:p w:rsidR="00DA0449" w:rsidRPr="00DA0449" w:rsidRDefault="00DA0449" w:rsidP="00DA0449">
      <w:pPr>
        <w:keepNext/>
        <w:spacing w:line="360" w:lineRule="auto"/>
        <w:jc w:val="both"/>
        <w:rPr>
          <w:rFonts w:ascii="Arial" w:eastAsiaTheme="minorEastAsia" w:hAnsi="Arial" w:cs="Arial"/>
          <w:lang w:eastAsia="pl-PL"/>
        </w:rPr>
      </w:pPr>
      <w:r w:rsidRPr="00DA0449">
        <w:rPr>
          <w:rFonts w:ascii="Arial" w:eastAsiaTheme="minorEastAsia" w:hAnsi="Arial" w:cs="Arial"/>
          <w:lang w:eastAsia="pl-PL"/>
        </w:rPr>
        <w:t>poinformowała, iż Park Miejski w Wolsztynie wpisany został do rejestru zabytków województwa wielkopolskiego pod numerem:</w:t>
      </w:r>
      <w:r w:rsidRPr="00DA0449">
        <w:rPr>
          <w:rFonts w:ascii="Arial" w:eastAsiaTheme="minorEastAsia" w:hAnsi="Arial" w:cs="Arial"/>
          <w:b/>
          <w:lang w:eastAsia="pl-PL"/>
        </w:rPr>
        <w:t xml:space="preserve"> </w:t>
      </w:r>
      <w:r w:rsidRPr="00DA0449">
        <w:rPr>
          <w:rFonts w:ascii="Arial" w:eastAsiaTheme="minorEastAsia" w:hAnsi="Arial" w:cs="Arial"/>
          <w:lang w:eastAsia="pl-PL"/>
        </w:rPr>
        <w:t>414/1-2/WLKP/A. Nieruchomość ma ogromne znaczenie dla środowiska lokalnego i stanowi  wspólne dobro mieszkańców miasta i gminy Wolsztyn. W celu zachowania i utrzymania walorów przyrodniczych i kulturowych Parku Miejskiego należy wprowadzić regulamin określający sposób jego użytkowania przez wszystkich korzystających z tego bardzo popularnego miejsca rekreacji i wypoczynku. Zapisy regulaminu rozstrzygają problematykę wielu zagadnień, występujących na terenie parku. Ich celem, zważywszy na duże nakłady poniesione w ostatnich latach na renowację parku, jest zachowanie stanu istniejącego w jak najlepszym stanie funkcjonalno-użytkowym. W związku z powyższym podjęcie niniejszej uchwały stało się niezbędne i jest uzasadnione.</w:t>
      </w:r>
    </w:p>
    <w:p w:rsidR="00DA0449" w:rsidRPr="00DA0449" w:rsidRDefault="00DA0449" w:rsidP="00DA0449">
      <w:pPr>
        <w:keepNext/>
        <w:spacing w:line="360" w:lineRule="auto"/>
        <w:jc w:val="both"/>
        <w:rPr>
          <w:rFonts w:ascii="Arial" w:eastAsiaTheme="minorEastAsia" w:hAnsi="Arial" w:cs="Arial"/>
          <w:lang w:eastAsia="pl-PL"/>
        </w:rPr>
      </w:pPr>
    </w:p>
    <w:p w:rsidR="00DA0449" w:rsidRPr="00DA0449" w:rsidRDefault="00DA0449" w:rsidP="00DA0449">
      <w:pPr>
        <w:keepNext/>
        <w:spacing w:line="360" w:lineRule="auto"/>
        <w:jc w:val="both"/>
        <w:rPr>
          <w:rFonts w:ascii="Arial" w:eastAsiaTheme="minorEastAsia" w:hAnsi="Arial" w:cs="Arial"/>
          <w:lang w:eastAsia="pl-PL"/>
        </w:rPr>
      </w:pPr>
      <w:r w:rsidRPr="00DA0449">
        <w:rPr>
          <w:rFonts w:ascii="Arial" w:eastAsiaTheme="minorEastAsia" w:hAnsi="Arial" w:cs="Arial"/>
          <w:u w:val="single"/>
          <w:lang w:eastAsia="pl-PL"/>
        </w:rPr>
        <w:t xml:space="preserve">Mateusz </w:t>
      </w:r>
      <w:proofErr w:type="spellStart"/>
      <w:r w:rsidRPr="00DA0449">
        <w:rPr>
          <w:rFonts w:ascii="Arial" w:eastAsiaTheme="minorEastAsia" w:hAnsi="Arial" w:cs="Arial"/>
          <w:u w:val="single"/>
          <w:lang w:eastAsia="pl-PL"/>
        </w:rPr>
        <w:t>Babuszkiewicz</w:t>
      </w:r>
      <w:proofErr w:type="spellEnd"/>
      <w:r w:rsidRPr="00DA0449">
        <w:rPr>
          <w:rFonts w:ascii="Arial" w:eastAsiaTheme="minorEastAsia" w:hAnsi="Arial" w:cs="Arial"/>
          <w:u w:val="single"/>
          <w:lang w:eastAsia="pl-PL"/>
        </w:rPr>
        <w:t xml:space="preserve"> – Przewodniczący Komisji Porządku Publicznego, Bezpieczeństwa, Zdrowia i Spraw Społecznych:</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 w dyskusji zabrali: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Radny Stefan Piechocki,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Przewodniczący Rady Jarosław Adamczak,</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Radny Mariusz Przybyła.</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18</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3</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większością głosów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Regulaminu korzystania z Parku Miejskiego w Wolsztynie.</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 xml:space="preserve">załącznik nr 15 do niniejszego protokołu.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15</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 xml:space="preserve">Podjęcie uchwały w sprawie zaliczenia drogi wewnętrznej do kategorii dróg gminnych.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Justyna Mikołajewska – Naczelnik Wydziału Komunalnego i Ochrony Środowiska:</w:t>
      </w:r>
    </w:p>
    <w:p w:rsidR="00DA0449" w:rsidRPr="00DA0449" w:rsidRDefault="00DA0449" w:rsidP="00DA0449">
      <w:pPr>
        <w:spacing w:after="12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poinformowała, iż zgodnie art. 7 punkt 1 ustawy z dnia 21 marca 1985 r. o drogach publicznych (Dz. U. Z 2015 r, poz. 460, j. t.), do kategorii dróg gminnych zalicza się drogi  o znaczeniu lokalnym nie zaliczone do innych kategorii, które stanowią  uzupełniającą sieć  dróg służących miejscowym potrzebom. Działka nr 827/45 w m. Wolsztyn – od skrzyżowania z  drogą krajową nr 32 Zielona Góra – Poznań  do drogi gminnej nr </w:t>
      </w:r>
      <w:r w:rsidRPr="00DA0449">
        <w:rPr>
          <w:rFonts w:ascii="Arial" w:eastAsiaTheme="minorEastAsia" w:hAnsi="Arial" w:cs="Times New Roman"/>
          <w:lang w:eastAsia="pl-PL"/>
        </w:rPr>
        <w:t xml:space="preserve">569167P - będąca dotąd drogą wewnętrzną (zakładową), uzupełnia obecnie sieć dróg lokalnych  łącząc </w:t>
      </w:r>
      <w:r w:rsidRPr="00DA0449">
        <w:rPr>
          <w:rFonts w:ascii="Arial" w:eastAsiaTheme="minorEastAsia" w:hAnsi="Arial" w:cs="Arial"/>
          <w:lang w:eastAsia="pl-PL"/>
        </w:rPr>
        <w:t xml:space="preserve"> drogę wojewódzką nr 305   i drogę powiatową -ul. Lipową, za pośrednictwem nowo wybudowanej w/w drogi gminnej (tzw. „mała obwodnica”), z drogą krajową nr 32 (ul. Żeromskiego). Podjęcie uchwały jest niezbędne ze  względu na konieczność spełnienia wymogów formalnych dotyczących złożonego wniosku o dofinansowanie powyższej inwestycji z Programu rozwoju gminnej i powiatowej infrastruktury drogowej na lata 2016-2020.</w:t>
      </w:r>
    </w:p>
    <w:p w:rsidR="00DA0449" w:rsidRPr="00DA0449" w:rsidRDefault="00DA0449" w:rsidP="00DA0449">
      <w:pPr>
        <w:spacing w:after="12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Jakub Lorenz –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pacing w:after="120" w:line="360" w:lineRule="auto"/>
        <w:jc w:val="both"/>
        <w:rPr>
          <w:rFonts w:ascii="Arial" w:eastAsiaTheme="minorEastAsia" w:hAnsi="Arial" w:cs="Arial"/>
          <w:lang w:eastAsia="pl-PL"/>
        </w:rPr>
      </w:pPr>
    </w:p>
    <w:p w:rsidR="00DA0449" w:rsidRPr="00DA0449" w:rsidRDefault="00DA0449" w:rsidP="00DA0449">
      <w:pPr>
        <w:spacing w:after="120" w:line="360" w:lineRule="auto"/>
        <w:jc w:val="both"/>
        <w:rPr>
          <w:rFonts w:ascii="Arial" w:eastAsiaTheme="minorEastAsia" w:hAnsi="Arial" w:cs="Arial"/>
          <w:lang w:eastAsia="pl-PL"/>
        </w:rPr>
      </w:pPr>
      <w:r w:rsidRPr="00DA0449">
        <w:rPr>
          <w:rFonts w:ascii="Arial" w:eastAsiaTheme="minorEastAsia" w:hAnsi="Arial" w:cs="Arial"/>
          <w:lang w:eastAsia="pl-PL"/>
        </w:rPr>
        <w:t>Głos w dyskusji zabrali:</w:t>
      </w:r>
    </w:p>
    <w:p w:rsidR="00DA0449" w:rsidRPr="00DA0449" w:rsidRDefault="00DA0449" w:rsidP="00DA0449">
      <w:pPr>
        <w:spacing w:after="12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Radny Artur </w:t>
      </w:r>
      <w:proofErr w:type="spellStart"/>
      <w:r w:rsidRPr="00DA0449">
        <w:rPr>
          <w:rFonts w:ascii="Arial" w:eastAsiaTheme="minorEastAsia" w:hAnsi="Arial" w:cs="Arial"/>
          <w:lang w:eastAsia="pl-PL"/>
        </w:rPr>
        <w:t>Strażyński</w:t>
      </w:r>
      <w:proofErr w:type="spellEnd"/>
      <w:r w:rsidRPr="00DA0449">
        <w:rPr>
          <w:rFonts w:ascii="Arial" w:eastAsiaTheme="minorEastAsia" w:hAnsi="Arial" w:cs="Arial"/>
          <w:lang w:eastAsia="pl-PL"/>
        </w:rPr>
        <w:t>,</w:t>
      </w:r>
    </w:p>
    <w:p w:rsidR="00DA0449" w:rsidRPr="00DA0449" w:rsidRDefault="00DA0449" w:rsidP="00DA0449">
      <w:pPr>
        <w:spacing w:after="120" w:line="360" w:lineRule="auto"/>
        <w:jc w:val="both"/>
        <w:rPr>
          <w:rFonts w:ascii="Arial" w:eastAsiaTheme="minorEastAsia" w:hAnsi="Arial" w:cs="Arial"/>
          <w:lang w:eastAsia="pl-PL"/>
        </w:rPr>
      </w:pPr>
      <w:r w:rsidRPr="00DA0449">
        <w:rPr>
          <w:rFonts w:ascii="Arial" w:eastAsiaTheme="minorEastAsia" w:hAnsi="Arial" w:cs="Arial"/>
          <w:lang w:eastAsia="pl-PL"/>
        </w:rPr>
        <w:t>Radny Jakub Lorenz.</w:t>
      </w:r>
    </w:p>
    <w:p w:rsidR="00DA0449" w:rsidRPr="00DA0449" w:rsidRDefault="00DA0449" w:rsidP="00DA0449">
      <w:pPr>
        <w:spacing w:after="12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zaliczenia drogi wewnętrznej do kategorii dróg gminnych.</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16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16</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wyboru ławników do Sądu Rejonowego w Wolsztynie na kadencję 2016 – 2019.</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 xml:space="preserve">Piotr </w:t>
      </w:r>
      <w:proofErr w:type="spellStart"/>
      <w:r w:rsidRPr="00DA0449">
        <w:rPr>
          <w:rFonts w:ascii="Arial" w:eastAsiaTheme="minorEastAsia" w:hAnsi="Arial" w:cs="Arial"/>
          <w:u w:val="single"/>
          <w:lang w:eastAsia="pl-PL"/>
        </w:rPr>
        <w:t>Maszner</w:t>
      </w:r>
      <w:proofErr w:type="spellEnd"/>
      <w:r w:rsidRPr="00DA0449">
        <w:rPr>
          <w:rFonts w:ascii="Arial" w:eastAsiaTheme="minorEastAsia" w:hAnsi="Arial" w:cs="Arial"/>
          <w:u w:val="single"/>
          <w:lang w:eastAsia="pl-PL"/>
        </w:rPr>
        <w:t xml:space="preserve"> – Przewodniczący Zespołu w sprawie wyboru ławników do Sądu Rejonowego w Wolsztynie na kadencję 2016 – 2019.</w:t>
      </w:r>
    </w:p>
    <w:p w:rsidR="00DA0449" w:rsidRPr="00DA0449" w:rsidRDefault="00DA0449" w:rsidP="00DA0449">
      <w:pPr>
        <w:tabs>
          <w:tab w:val="left" w:pos="1440"/>
        </w:tabs>
        <w:spacing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w związku z zakończeniem kadencji na ławników do Sądu Rada jest zobowiązana do przeprowadzenia wyborów ławników na kadencję 2016 – 2019. Na podstawie pisma Prezesa Sądu Okręgowego w Poznaniu Rada Miejska w Wolsztynie wybiera do Sądu Rejonowego w Wolsztynie 6 ławników, w tym 0 do orzekania w sprawach z zakresu prawa pracy. Zgodnie z ustawą o ustroju sądów powszechnych kandydaci na ławników zgłoszeni zostali do dnia 30 czerwca 2015 roku. W wymaganym terminie wpłynęło 8 zgłoszeń osób na ławników do Sądu Rejonowego w Wolsztynie. Na Sesji Rady Miejskiej w Wolsztynie dnia 24 czerwca 2015 roku powołano Zespół, który został zobowiązany do przedstawienia Radzie opinii o kandydatach na ławników. Zespół składa się z następujących Radnych:</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Daleki Lech,</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w:t>
      </w:r>
      <w:proofErr w:type="spellStart"/>
      <w:r w:rsidRPr="00DA0449">
        <w:rPr>
          <w:rFonts w:ascii="Arial" w:eastAsiaTheme="minorEastAsia" w:hAnsi="Arial" w:cs="Arial"/>
          <w:lang w:eastAsia="pl-PL"/>
        </w:rPr>
        <w:t>Maszner</w:t>
      </w:r>
      <w:proofErr w:type="spellEnd"/>
      <w:r w:rsidRPr="00DA0449">
        <w:rPr>
          <w:rFonts w:ascii="Arial" w:eastAsiaTheme="minorEastAsia" w:hAnsi="Arial" w:cs="Arial"/>
          <w:lang w:eastAsia="pl-PL"/>
        </w:rPr>
        <w:t xml:space="preserve"> Piotr,</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Stachura Jan,</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Wróblewski Jarosław.</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Zespół zgodnie z ustawą - prawo o ustroju sądów powszechnych:</w:t>
      </w:r>
    </w:p>
    <w:p w:rsidR="00DA0449" w:rsidRPr="00DA0449" w:rsidRDefault="00DA0449" w:rsidP="00DA0449">
      <w:pPr>
        <w:numPr>
          <w:ilvl w:val="0"/>
          <w:numId w:val="8"/>
        </w:num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przeanalizował wszystkie wnioski pod względem formalnym i nie stwierdził żadnych uchybień,</w:t>
      </w:r>
    </w:p>
    <w:p w:rsidR="00DA0449" w:rsidRPr="00DA0449" w:rsidRDefault="00DA0449" w:rsidP="00DA0449">
      <w:pPr>
        <w:numPr>
          <w:ilvl w:val="0"/>
          <w:numId w:val="8"/>
        </w:num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zwrócił się do Komendanta Wojewódzkiego Policji w Poznaniu o wydanie informacji  o zgłoszonych kandydatach. Komendant wydał pozytywne opinie o wszystkich kandydatach.</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Dnia 3 sierpnia 2015 roku jeden z kandydatów złożył pisemną rezygnację kandydowania na ławników do Sądu Rejonowego w Wolsztynie w kadencji 2016 – 2019. W związku z powyższym Zespół postanowił przedstawić Radzie pod głosowanie następujące kandydatury:</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xml:space="preserve">Jan </w:t>
      </w:r>
      <w:proofErr w:type="spellStart"/>
      <w:r w:rsidRPr="00DA0449">
        <w:rPr>
          <w:rFonts w:ascii="Arial" w:eastAsiaTheme="minorEastAsia" w:hAnsi="Arial" w:cs="Arial"/>
          <w:sz w:val="20"/>
          <w:szCs w:val="20"/>
          <w:lang w:eastAsia="pl-PL"/>
        </w:rPr>
        <w:t>Buśko</w:t>
      </w:r>
      <w:proofErr w:type="spellEnd"/>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58</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xml:space="preserve">- zam. Stary Widzim </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xml:space="preserve">- wykształcenie: średnie </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emeryt</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lastRenderedPageBreak/>
        <w:t>- zgłoszony przez: Prezesa Sądu Rejonowego w Wolsztynie.</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Anna Gawin</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48</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xml:space="preserve">- zam. Komorowo </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wyższe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pracownik administracji</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zgłoszona przez: Prezesa Sądu Rejonowego w Wolsztynie.</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Grażyna Maria Jastrzębska</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66</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zam. Wolsztyn</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średnie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emerytka</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zgłoszona przez: Prezesa Sądu Rejonowego w Wolsztynie.</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Henryk Andrzej Kaźmierczak</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61</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zam. Wolsztyn</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wyższe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emeryt</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zgłoszony przez: Stowarzyszenie Razem Łatwiej.</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Bogumiła Maria Mielewczyk</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69</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zam. Wolsztyn</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średnie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emerytka</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zgłoszona przez: Prezesa Sądu Rejonowego w Wolsztynie.</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Arleta Anna Pacyna</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46</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zam.  Wolsztyn</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wyższe humanistyczne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bezrobotna</w:t>
      </w:r>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zgłoszona przez: Prezesa Sądu Rejonowego w Wolsztynie.</w:t>
      </w:r>
    </w:p>
    <w:p w:rsidR="00DA0449" w:rsidRPr="00DA0449" w:rsidRDefault="00DA0449" w:rsidP="00DA0449">
      <w:pPr>
        <w:numPr>
          <w:ilvl w:val="0"/>
          <w:numId w:val="9"/>
        </w:numPr>
        <w:spacing w:after="0"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lastRenderedPageBreak/>
        <w:t xml:space="preserve">Aneta </w:t>
      </w:r>
      <w:proofErr w:type="spellStart"/>
      <w:r w:rsidRPr="00DA0449">
        <w:rPr>
          <w:rFonts w:ascii="Arial" w:eastAsiaTheme="minorEastAsia" w:hAnsi="Arial" w:cs="Arial"/>
          <w:sz w:val="20"/>
          <w:szCs w:val="20"/>
          <w:lang w:eastAsia="pl-PL"/>
        </w:rPr>
        <w:t>Sarbok</w:t>
      </w:r>
      <w:proofErr w:type="spellEnd"/>
    </w:p>
    <w:p w:rsidR="00DA0449" w:rsidRPr="00DA0449" w:rsidRDefault="00DA0449" w:rsidP="00DA0449">
      <w:pPr>
        <w:spacing w:line="360" w:lineRule="auto"/>
        <w:rPr>
          <w:rFonts w:ascii="Arial" w:eastAsiaTheme="minorEastAsia" w:hAnsi="Arial" w:cs="Arial"/>
          <w:sz w:val="20"/>
          <w:szCs w:val="20"/>
          <w:lang w:eastAsia="pl-PL"/>
        </w:rPr>
      </w:pPr>
      <w:r w:rsidRPr="00DA0449">
        <w:rPr>
          <w:rFonts w:ascii="Arial" w:eastAsiaTheme="minorEastAsia" w:hAnsi="Arial" w:cs="Arial"/>
          <w:sz w:val="20"/>
          <w:szCs w:val="20"/>
          <w:lang w:eastAsia="pl-PL"/>
        </w:rPr>
        <w:t>- lat 35</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zam. Powodowo</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wykształcenie: wyższe</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pracownik administracji</w:t>
      </w:r>
    </w:p>
    <w:p w:rsidR="00DA0449" w:rsidRPr="00DA0449" w:rsidRDefault="00DA0449" w:rsidP="00DA0449">
      <w:pPr>
        <w:rPr>
          <w:rFonts w:ascii="Arial" w:eastAsiaTheme="minorEastAsia" w:hAnsi="Arial" w:cs="Arial"/>
          <w:sz w:val="20"/>
          <w:szCs w:val="20"/>
          <w:lang w:eastAsia="pl-PL"/>
        </w:rPr>
      </w:pPr>
      <w:r w:rsidRPr="00DA0449">
        <w:rPr>
          <w:rFonts w:ascii="Arial" w:eastAsiaTheme="minorEastAsia" w:hAnsi="Arial" w:cs="Arial"/>
          <w:sz w:val="20"/>
          <w:szCs w:val="20"/>
          <w:lang w:eastAsia="pl-PL"/>
        </w:rPr>
        <w:t>- zgłoszona przez: 50 obywateli mających czynne prawo wyborcze.</w:t>
      </w:r>
    </w:p>
    <w:p w:rsidR="00DA0449" w:rsidRPr="00DA0449" w:rsidRDefault="00DA0449" w:rsidP="00DA0449">
      <w:pPr>
        <w:rPr>
          <w:rFonts w:ascii="Arial" w:eastAsiaTheme="minorEastAsia" w:hAnsi="Arial" w:cs="Arial"/>
          <w:sz w:val="20"/>
          <w:szCs w:val="20"/>
          <w:lang w:eastAsia="pl-PL"/>
        </w:rPr>
      </w:pP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Pan Piotr </w:t>
      </w:r>
      <w:proofErr w:type="spellStart"/>
      <w:r w:rsidRPr="00DA0449">
        <w:rPr>
          <w:rFonts w:ascii="Arial" w:eastAsiaTheme="minorEastAsia" w:hAnsi="Arial" w:cs="Arial"/>
          <w:lang w:eastAsia="pl-PL"/>
        </w:rPr>
        <w:t>Maszner</w:t>
      </w:r>
      <w:proofErr w:type="spellEnd"/>
      <w:r w:rsidRPr="00DA0449">
        <w:rPr>
          <w:rFonts w:ascii="Arial" w:eastAsiaTheme="minorEastAsia" w:hAnsi="Arial" w:cs="Arial"/>
          <w:lang w:eastAsia="pl-PL"/>
        </w:rPr>
        <w:t xml:space="preserve"> odczytał zasady głosowania na ławnika do Sądu Rejonowego w Wolsztynie.</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Komisja skrutacyjna przeprowadziła tajne głosowanie.</w:t>
      </w:r>
    </w:p>
    <w:p w:rsidR="00DA0449" w:rsidRPr="00DA0449" w:rsidRDefault="00DA0449" w:rsidP="00DA0449">
      <w:pPr>
        <w:spacing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Przewodniczący Komisji Skrutacyjnej Pan Paweł Kopciuch odczytał protokół komisji skrutacyjnej, który stanowi </w:t>
      </w:r>
      <w:r w:rsidRPr="00DA0449">
        <w:rPr>
          <w:rFonts w:ascii="Arial" w:eastAsiaTheme="minorEastAsia" w:hAnsi="Arial" w:cs="Arial"/>
          <w:b/>
          <w:lang w:eastAsia="pl-PL"/>
        </w:rPr>
        <w:t>załącznik nr 17do niniejszego protokołu.</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wyboru ławników do Sądu Rejonowego w Wolsztynie na kadencję 2016 – 2019.</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18 do niniejszego protokołu.</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17</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uchwały w sprawie zmiany uchwały nr XLII/398/2014 Rady Miejskiej w Wolsztynie z dnia 29 października 2014 roku w sprawie ustalenia wysokości opłat za pobyt i wyżywienie w Gminnym Żłobku w Wolsztynie.</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Burmistrz Wolsztyna Wojciech Lis:</w:t>
      </w:r>
    </w:p>
    <w:p w:rsidR="00DA0449" w:rsidRPr="00DA0449" w:rsidRDefault="00DA0449" w:rsidP="00DA0449">
      <w:pPr>
        <w:spacing w:after="0" w:line="360" w:lineRule="auto"/>
        <w:jc w:val="both"/>
        <w:rPr>
          <w:rFonts w:ascii="Arial" w:eastAsiaTheme="minorEastAsia" w:hAnsi="Arial" w:cs="Arial"/>
        </w:rPr>
      </w:pPr>
      <w:r w:rsidRPr="00DA0449">
        <w:rPr>
          <w:rFonts w:ascii="Arial" w:eastAsiaTheme="minorEastAsia" w:hAnsi="Arial" w:cs="Arial"/>
        </w:rPr>
        <w:t>poinformował, iż zgodnie z art. 58 ust. 1 ustawy z dnia 4 lutego 2011 r. o opiece nad dziećmi do lat 3 (tekst jednolity z 2013 r. poz. 1457 ze zm.) rada gminy ustala m.in. wysokość opłaty za pobyt dziecka w żłobku utworzonym przez gminę oraz maksymalną wysokość opłaty za wyżywienie. Natomiast art. 59 ust. 2 cytowanej wyżej ustawy upoważnia radę gminy do określenia w drodze uchwały warunków częściowego lub całkowitego zwolnienia od ponoszonych opłat. Rada Miejska w Wolsztynie uchwałą nr</w:t>
      </w:r>
      <w:r w:rsidRPr="00DA0449">
        <w:rPr>
          <w:rFonts w:ascii="Arial" w:eastAsiaTheme="minorEastAsia" w:hAnsi="Arial" w:cs="Arial"/>
          <w:b/>
        </w:rPr>
        <w:t xml:space="preserve"> </w:t>
      </w:r>
      <w:r w:rsidRPr="00DA0449">
        <w:rPr>
          <w:rFonts w:ascii="Arial" w:eastAsiaTheme="minorEastAsia" w:hAnsi="Arial" w:cs="Arial"/>
        </w:rPr>
        <w:t xml:space="preserve">XLII/398/2014 z dnia 29 października 2014 r. w sprawie ustalenia wysokości opłaty za pobyt i wyżywienie dziecka w Gminnym Żłobku w Wolsztynie uregulowała powyższe kwestie. Zmiana uchwały w zakresie ulg w opłatach za pobyt dziecka w żłobku, przewidująca zwolnienie całkowite z opłaty w przypadku trzeciego i kolejnego dziecka z danej rodziny równocześnie korzystającego z usług żłobka - przez analogię do opłat za pobyt w przedszkolu, jest wyjściem naprzeciw rodzicom wielodzietnym oraz rodzicom wieloraczków. Miesięczny koszt dla budżetu Gminy Wolsztyn związany z podjęciem przedmiotowej uchwały, a dotyczący zwolnienia z opłaty jednego dziecka w miejsce dotychczasowej opłaty w wysokości 50%, wynosi 170 zł. </w:t>
      </w:r>
    </w:p>
    <w:p w:rsidR="00DA0449" w:rsidRPr="00DA0449" w:rsidRDefault="00DA0449" w:rsidP="00DA0449">
      <w:pPr>
        <w:rPr>
          <w:rFonts w:eastAsiaTheme="minorEastAsia" w:cs="Times New Roman"/>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się:0</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zmiany uchwały nr XLII/398/2014 Rady Miejskiej w Wolsztynie z dnia 29 października 2014 roku w sprawie ustalenia wysokości opłat za pobyt i wyżywienie w Gminnym Żłobku w Wolsztynie.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19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Do pkt. 18</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Podjęcie uchwały w sprawie zmiany uchwały nr XXXII/255/2009 Rady Miejskiej w Wolsztynie z dnia 29 kwietnia 2009 roku w sprawie regulaminu określającego wysokość oraz szczegółowe warunki przyznawania nauczycielom dodatków: za wysługę lat, motywacyjnego, funkcyjnego, mieszkaniowego, za warunki pracy, jak również szczegółowych warunków obliczania i wypłacania wynagrodzenia za godziny ponadwymiarowe i godziny doraźnych zastępstw.</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Burmistrz Wolsztyna – Wojciech Lis:</w:t>
      </w:r>
    </w:p>
    <w:p w:rsidR="00DA0449" w:rsidRPr="00DA0449" w:rsidRDefault="00DA0449" w:rsidP="00DA0449">
      <w:p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poinformował, iż uchwalanie „regulaminu wynagradzania nauczycieli” wynika z dyspozycji art.30 ust.6 ustawy z dnia 26 stycznia 1982 roku - Karta Nauczyciela i stanowi jeden z elementów systemu wynagradzania nauczycieli. Określony w Karcie Nauczyciela system wynagradzania ustala, iż wynagrodzenie nauczycieli składa się z: wynagrodzenia zasadniczego, dodatków za wysługę lat, motywacyjnego, funkcyjnego oraz za warunki pracy, a także wynagrodzenia za godziny ponadwymiarowe i doraźne, nagród i innych świadczeń ze stosunku pracy za wyjątkiem świadczeń socjalnych i dodatków socjalnych. Przy czym kompetencje do określania m.in. minimalnych stawek wynagrodzenia zasadniczego wraz z zasadami zaszeregowania nauczycieli posiada minister właściwy do spraw oświaty i wychowania. Natomiast organ prowadzący szkołę określa w drodze regulaminu wysokość oraz szczegółowe warunki przyznawania dodatków: motywacyjnego, funkcyjnego i za warunki pracy, szczegółowe warunki przyznawania dodatków za wysługę lat, a także szczegółowe warunki obliczania wynagrodzenia za godziny ponadwymiarowe i doraźne, jak również wysokość i warunki wypłacania nagród i innych świadczeń ze stosunku pracy. Przedmiotowa uchwała jest m.in. konsekwencją wniosku dyrektorów szkół i przedszkoli prowadzonych przez Gminę Wolsztyn skierowanego do organu wykonawczego JST o zmianę zasad związanych z przyznawaniem dodatków funkcyjnych i motywacyjnych. Dodatki funkcyjne nauczycieli, którym powierzono stanowiska kierownicze od momentu uchwalenia obecnie obowiązującego regulaminu, tj. od 2009 roku nie podlegały istotniejszym zmianom, gdyż były waloryzowane corocznie w zakresie kwot bazowych o prognozowany przez Ministra Finansów wskaźnik wzrostu cen towarów i usług konsumpcyjnych. Natomiast wysokość m.in. dodatków funkcyjnych za wychowawstwo od 2009 roku pozostaje niezmienna, gdyż nie podlegały one waloryzacji w ogóle. Szacunkowy miesięczny koszt zwiększenia dodatków funkcyjnych m.in. dla dyrektorów, wicedyrektorów oraz nauczycieli pełniących funkcję wychowawcy klasy wyniesie niespełna 19 tys. zł. Część z tej kwoty zostanie  pokryta z oszczędności w wysokości około 3 tys. miesięcznie, będących wynikiem ustalenia </w:t>
      </w:r>
      <w:r w:rsidRPr="00DA0449">
        <w:rPr>
          <w:rFonts w:ascii="Arial" w:eastAsiaTheme="minorEastAsia" w:hAnsi="Arial" w:cs="Arial"/>
          <w:lang w:eastAsia="pl-PL"/>
        </w:rPr>
        <w:lastRenderedPageBreak/>
        <w:t>dodatków mieszkaniowych dla nauczycieli zatrudnionych na terenach wiejskich w nowej proponowanej wysokości. K</w:t>
      </w:r>
      <w:r w:rsidRPr="00DA0449">
        <w:rPr>
          <w:rFonts w:ascii="Arial" w:eastAsiaTheme="minorEastAsia" w:hAnsi="Arial" w:cs="Arial"/>
          <w:color w:val="000000"/>
          <w:shd w:val="clear" w:color="auto" w:fill="FFFFFF"/>
          <w:lang w:eastAsia="pl-PL"/>
        </w:rPr>
        <w:t>ompetencje do ich ustalania przez radę gminy wynikają dyspozycji przepisu art. 54 ust.7 w związku z art. 91 d pkt 1 Karty Nauczyciela.</w:t>
      </w:r>
      <w:r w:rsidRPr="00DA0449">
        <w:rPr>
          <w:rFonts w:ascii="Arial" w:eastAsiaTheme="minorEastAsia" w:hAnsi="Arial" w:cs="Arial"/>
          <w:lang w:eastAsia="pl-PL"/>
        </w:rPr>
        <w:t xml:space="preserve"> Dodatki </w:t>
      </w:r>
      <w:r w:rsidRPr="00DA0449">
        <w:rPr>
          <w:rFonts w:ascii="Arial" w:eastAsiaTheme="minorEastAsia" w:hAnsi="Arial" w:cs="Arial"/>
          <w:lang w:eastAsia="pl-PL"/>
        </w:rPr>
        <w:br/>
        <w:t xml:space="preserve">te są elementem uprawnień socjalnych nauczycieli zatrudnionych na terenach wiejskich i nie wchodzą one </w:t>
      </w:r>
      <w:r w:rsidRPr="00DA0449">
        <w:rPr>
          <w:rFonts w:ascii="Arial" w:eastAsiaTheme="minorEastAsia" w:hAnsi="Arial" w:cs="Arial"/>
          <w:color w:val="000000"/>
          <w:shd w:val="clear" w:color="auto" w:fill="FFFFFF"/>
          <w:lang w:eastAsia="pl-PL"/>
        </w:rPr>
        <w:t xml:space="preserve">w skład wynagrodzenia nauczycieli. Dodatki te nie są zatem uwzględniane przy obliczaniu średnich wynagrodzeń nauczycieli, jakie muszą oni osiągnąć na poszczególnych stopniach awansu zawodowego. Biorąc pod uwagę powyższe, proponowane zmiany są celowe. </w:t>
      </w:r>
      <w:r w:rsidRPr="00DA0449">
        <w:rPr>
          <w:rFonts w:ascii="Arial" w:eastAsiaTheme="minorEastAsia" w:hAnsi="Arial" w:cs="Arial"/>
          <w:lang w:eastAsia="pl-PL"/>
        </w:rPr>
        <w:t>Projekt zmiany regulaminu uzyskał pozytywną opinię związków zawodowych zrzeszających nauczycieli.</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Agnieszka Czajka – Przewodnicząca Komisji Budżetowej i Rozwoju Gospodarczego:</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projekt uchwały zaopiniowali jednogłośnie pozytywnie.</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 wstrzymało się:0 </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w:t>
      </w:r>
      <w:r w:rsidRPr="00DA0449">
        <w:rPr>
          <w:rFonts w:ascii="Arial" w:eastAsiaTheme="minorEastAsia" w:hAnsi="Arial" w:cs="Arial"/>
          <w:b/>
          <w:lang w:eastAsia="pl-PL"/>
        </w:rPr>
        <w:t xml:space="preserve"> </w:t>
      </w:r>
      <w:r w:rsidRPr="00DA0449">
        <w:rPr>
          <w:rFonts w:ascii="Arial" w:eastAsiaTheme="minorEastAsia" w:hAnsi="Arial" w:cs="Arial"/>
          <w:lang w:eastAsia="pl-PL"/>
        </w:rPr>
        <w:t>zmiany uchwały nr XXXII/255/2009 Rady Miejskiej w Wolsztynie z dnia 29 kwietnia 2009 roku w sprawie regulaminu określającego wysokość oraz szczegółowe warunki przyznawania nauczycielom dodatków: za wysługę lat, motywacyjnego, funkcyjnego, mieszkaniowego, za warunki pracy, jak również szczegółowych warunków obliczania i wypłacania wynagrodzenia za godziny ponadwymiarowe i godziny doraźnych zastępstw.</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 xml:space="preserve">załącznik nr 20 do niniejszego protokołu. </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19</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lastRenderedPageBreak/>
        <w:t>Podjęcie uchwał w sprawie rozpatrzenia skarg.</w:t>
      </w:r>
    </w:p>
    <w:p w:rsidR="00DA0449" w:rsidRPr="00DA0449" w:rsidRDefault="00DA0449" w:rsidP="00DA0449">
      <w:pPr>
        <w:suppressAutoHyphens/>
        <w:spacing w:after="0" w:line="360" w:lineRule="auto"/>
        <w:jc w:val="both"/>
        <w:rPr>
          <w:rFonts w:ascii="Arial" w:eastAsiaTheme="minorEastAsia" w:hAnsi="Arial" w:cs="Arial"/>
          <w:b/>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1.Jarosław Adamczak – Przewodniczący Rady:</w:t>
      </w:r>
    </w:p>
    <w:p w:rsidR="00DA0449" w:rsidRPr="00DA0449" w:rsidRDefault="00DA0449" w:rsidP="00DA0449">
      <w:pPr>
        <w:spacing w:line="360" w:lineRule="auto"/>
        <w:jc w:val="both"/>
        <w:rPr>
          <w:rFonts w:ascii="Arial" w:eastAsiaTheme="minorEastAsia" w:hAnsi="Arial" w:cs="Arial"/>
          <w:szCs w:val="24"/>
          <w:lang w:eastAsia="pl-PL"/>
        </w:rPr>
      </w:pPr>
      <w:r w:rsidRPr="00DA0449">
        <w:rPr>
          <w:rFonts w:ascii="Arial" w:eastAsiaTheme="minorEastAsia" w:hAnsi="Arial" w:cs="Arial"/>
          <w:szCs w:val="24"/>
          <w:lang w:eastAsia="pl-PL"/>
        </w:rPr>
        <w:t>poinformował, iż w dniu 6 maja 2015 roku do Kuratorium Oświaty w Poznaniu (do wiadomości Kuratorium Oświaty w Lesznie) wpł</w:t>
      </w:r>
      <w:r>
        <w:rPr>
          <w:rFonts w:ascii="Arial" w:eastAsiaTheme="minorEastAsia" w:hAnsi="Arial" w:cs="Arial"/>
          <w:szCs w:val="24"/>
          <w:lang w:eastAsia="pl-PL"/>
        </w:rPr>
        <w:t>ynęła skarga ……………….</w:t>
      </w:r>
      <w:r w:rsidRPr="00DA0449">
        <w:rPr>
          <w:rFonts w:ascii="Arial" w:eastAsiaTheme="minorEastAsia" w:hAnsi="Arial" w:cs="Arial"/>
          <w:szCs w:val="24"/>
          <w:lang w:eastAsia="pl-PL"/>
        </w:rPr>
        <w:t xml:space="preserve"> na działania Dyrektora Szkoły Podstawowej nr 5 w Wolsztynie Panią Annę </w:t>
      </w:r>
      <w:proofErr w:type="spellStart"/>
      <w:r w:rsidRPr="00DA0449">
        <w:rPr>
          <w:rFonts w:ascii="Arial" w:eastAsiaTheme="minorEastAsia" w:hAnsi="Arial" w:cs="Arial"/>
          <w:szCs w:val="24"/>
          <w:lang w:eastAsia="pl-PL"/>
        </w:rPr>
        <w:t>Prosicką</w:t>
      </w:r>
      <w:proofErr w:type="spellEnd"/>
      <w:r w:rsidRPr="00DA0449">
        <w:rPr>
          <w:rFonts w:ascii="Arial" w:eastAsiaTheme="minorEastAsia" w:hAnsi="Arial" w:cs="Arial"/>
          <w:szCs w:val="24"/>
          <w:lang w:eastAsia="pl-PL"/>
        </w:rPr>
        <w:t>, która została przekazana Burmistrzowi Wolsztyna, a następnie na p</w:t>
      </w:r>
      <w:r>
        <w:rPr>
          <w:rFonts w:ascii="Arial" w:eastAsiaTheme="minorEastAsia" w:hAnsi="Arial" w:cs="Arial"/>
          <w:szCs w:val="24"/>
          <w:lang w:eastAsia="pl-PL"/>
        </w:rPr>
        <w:t>odstawie art. 231 ustawy z dnia</w:t>
      </w:r>
      <w:r w:rsidRPr="00DA0449">
        <w:rPr>
          <w:rFonts w:ascii="Arial" w:eastAsiaTheme="minorEastAsia" w:hAnsi="Arial" w:cs="Arial"/>
          <w:szCs w:val="24"/>
          <w:lang w:eastAsia="pl-PL"/>
        </w:rPr>
        <w:t xml:space="preserve"> 14 czerwca 1960 r. – Kodeks postępowania administracyjnego, Przewodniczącemu Rady Miejskiej w Wolsztynie. Według skarżących Pani Anna </w:t>
      </w:r>
      <w:proofErr w:type="spellStart"/>
      <w:r w:rsidRPr="00DA0449">
        <w:rPr>
          <w:rFonts w:ascii="Arial" w:eastAsiaTheme="minorEastAsia" w:hAnsi="Arial" w:cs="Arial"/>
          <w:szCs w:val="24"/>
          <w:lang w:eastAsia="pl-PL"/>
        </w:rPr>
        <w:t>Prosicka</w:t>
      </w:r>
      <w:proofErr w:type="spellEnd"/>
      <w:r w:rsidRPr="00DA0449">
        <w:rPr>
          <w:rFonts w:ascii="Arial" w:eastAsiaTheme="minorEastAsia" w:hAnsi="Arial" w:cs="Arial"/>
          <w:szCs w:val="24"/>
          <w:lang w:eastAsia="pl-PL"/>
        </w:rPr>
        <w:t xml:space="preserve"> – Dyrektorka SP nr 5 w Wolsztynie dopuściła się rażącego przekroczenia prawa jak i swoich kompetencji poprzez:</w:t>
      </w:r>
    </w:p>
    <w:p w:rsidR="00DA0449" w:rsidRPr="00DA0449" w:rsidRDefault="00DA0449" w:rsidP="00DA0449">
      <w:pPr>
        <w:spacing w:line="360" w:lineRule="auto"/>
        <w:jc w:val="both"/>
        <w:rPr>
          <w:rFonts w:ascii="Arial" w:eastAsiaTheme="minorEastAsia" w:hAnsi="Arial" w:cs="Arial"/>
          <w:szCs w:val="24"/>
          <w:lang w:eastAsia="pl-PL"/>
        </w:rPr>
      </w:pPr>
      <w:r w:rsidRPr="00DA0449">
        <w:rPr>
          <w:rFonts w:ascii="Arial" w:eastAsiaTheme="minorEastAsia" w:hAnsi="Arial" w:cs="Arial"/>
          <w:szCs w:val="24"/>
          <w:lang w:eastAsia="pl-PL"/>
        </w:rPr>
        <w:t>- nie respektowania wyroku Sądu Rejonowego dla Wrocławia Fabrycznej Wydział III Rodzinny i Nieletni z dnia 28 maja 2013 roku poprzez odmowę wydania małoletniego wnuka skarżących dnia 19.06.2013 roku po zakończonych lekcja</w:t>
      </w:r>
      <w:r>
        <w:rPr>
          <w:rFonts w:ascii="Arial" w:eastAsiaTheme="minorEastAsia" w:hAnsi="Arial" w:cs="Arial"/>
          <w:szCs w:val="24"/>
          <w:lang w:eastAsia="pl-PL"/>
        </w:rPr>
        <w:t>ch jago babci Pani……………</w:t>
      </w:r>
      <w:r w:rsidRPr="00DA0449">
        <w:rPr>
          <w:rFonts w:ascii="Arial" w:eastAsiaTheme="minorEastAsia" w:hAnsi="Arial" w:cs="Arial"/>
          <w:szCs w:val="24"/>
          <w:lang w:eastAsia="pl-PL"/>
        </w:rPr>
        <w:t>.,</w:t>
      </w:r>
    </w:p>
    <w:p w:rsidR="00DA0449" w:rsidRPr="00DA0449" w:rsidRDefault="00DA0449" w:rsidP="00DA0449">
      <w:pPr>
        <w:spacing w:line="360" w:lineRule="auto"/>
        <w:jc w:val="both"/>
        <w:rPr>
          <w:rFonts w:ascii="Arial" w:eastAsiaTheme="minorEastAsia" w:hAnsi="Arial" w:cs="Arial"/>
          <w:szCs w:val="24"/>
          <w:lang w:eastAsia="pl-PL"/>
        </w:rPr>
      </w:pPr>
      <w:r w:rsidRPr="00DA0449">
        <w:rPr>
          <w:rFonts w:ascii="Arial" w:eastAsiaTheme="minorEastAsia" w:hAnsi="Arial" w:cs="Arial"/>
          <w:szCs w:val="24"/>
          <w:lang w:eastAsia="pl-PL"/>
        </w:rPr>
        <w:t>- bezzasadne nałoże</w:t>
      </w:r>
      <w:r>
        <w:rPr>
          <w:rFonts w:ascii="Arial" w:eastAsiaTheme="minorEastAsia" w:hAnsi="Arial" w:cs="Arial"/>
          <w:szCs w:val="24"/>
          <w:lang w:eastAsia="pl-PL"/>
        </w:rPr>
        <w:t>nie dla ……………….</w:t>
      </w:r>
      <w:r w:rsidRPr="00DA0449">
        <w:rPr>
          <w:rFonts w:ascii="Arial" w:eastAsiaTheme="minorEastAsia" w:hAnsi="Arial" w:cs="Arial"/>
          <w:szCs w:val="24"/>
          <w:lang w:eastAsia="pl-PL"/>
        </w:rPr>
        <w:t>. zakazu wstępu na teren placówki szkolnej, do której uczęszcza wnuk skarżących,</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szCs w:val="24"/>
          <w:lang w:eastAsia="pl-PL"/>
        </w:rPr>
        <w:t>- świadome wprowadzenie w błąd Radę Miasta w Wolsztynie dnia 24.09.2014 roku poprzez twierdzen</w:t>
      </w:r>
      <w:r>
        <w:rPr>
          <w:rFonts w:ascii="Arial" w:eastAsiaTheme="minorEastAsia" w:hAnsi="Arial" w:cs="Arial"/>
          <w:szCs w:val="24"/>
          <w:lang w:eastAsia="pl-PL"/>
        </w:rPr>
        <w:t>ie, iż zarzut …………</w:t>
      </w:r>
      <w:r w:rsidRPr="00DA0449">
        <w:rPr>
          <w:rFonts w:ascii="Arial" w:eastAsiaTheme="minorEastAsia" w:hAnsi="Arial" w:cs="Arial"/>
          <w:szCs w:val="24"/>
          <w:lang w:eastAsia="pl-PL"/>
        </w:rPr>
        <w:t xml:space="preserve">. dotyczący zakazu wstępu na teren SP nr 5 jest bezzasadny, a przedmiotowy zakaz wstępu na teren w/w szkoły jedynie dotyczył nie przychodzenia do małoletniego w czasie trwania zajęć lekcyjnych co wobec posiadanych dowodów kłóci się z wersją pani Anny </w:t>
      </w:r>
      <w:proofErr w:type="spellStart"/>
      <w:r w:rsidRPr="00DA0449">
        <w:rPr>
          <w:rFonts w:ascii="Arial" w:eastAsiaTheme="minorEastAsia" w:hAnsi="Arial" w:cs="Arial"/>
          <w:szCs w:val="24"/>
          <w:lang w:eastAsia="pl-PL"/>
        </w:rPr>
        <w:t>Prosickiej</w:t>
      </w:r>
      <w:proofErr w:type="spellEnd"/>
      <w:r w:rsidRPr="00DA0449">
        <w:rPr>
          <w:rFonts w:ascii="Arial" w:eastAsiaTheme="minorEastAsia" w:hAnsi="Arial" w:cs="Arial"/>
          <w:szCs w:val="24"/>
          <w:lang w:eastAsia="pl-PL"/>
        </w:rPr>
        <w:t xml:space="preserve">, ponieważ w/w dnia 19.06.2013 roku oficjalnie i jednoznacznie oznajmiła skarżącej o bezwzględnym zakazie wstępu na teren szkoły a nie jak utrzymywała przed gremium Rady Miasta – zakazie związanym z innymi okolicznościami rzekomego nie przychodzenia do wnuka w trakcie lekcji. </w:t>
      </w:r>
      <w:r w:rsidRPr="00DA0449">
        <w:rPr>
          <w:rFonts w:ascii="Arial" w:eastAsiaTheme="minorEastAsia" w:hAnsi="Arial" w:cs="Arial"/>
          <w:lang w:eastAsia="pl-PL"/>
        </w:rPr>
        <w:t>Komisja Oświaty, Kultury, Sportu i Rekreacji Rady Miejskiej w Wolsztynie na posiedzeniu w dniu 17 września 2015 roku, po zapoznaniu się z dokumentami, po konsultacji z prawnikami, ustaliła, że nie posiada kompetencji i środków prawnych, aby rozstrzygać w ww. sprawie. Jednocześnie w/w komisja ubolewa, że nie posiada mocy, która doprowadziłaby do mediacji pomiędzy zainteresowanymi stronami w tak delikatnej i osobistej sprawie. Komisja Oświaty, Kultury, Sportu i Rekreacji uznała skargę, na działania dyrektora SP nr 5 w Wolsztynie, za bezzasadną.</w:t>
      </w:r>
    </w:p>
    <w:p w:rsidR="00DA0449" w:rsidRPr="00DA0449" w:rsidRDefault="00DA0449" w:rsidP="00DA0449">
      <w:pPr>
        <w:suppressAutoHyphens/>
        <w:spacing w:after="0" w:line="360" w:lineRule="auto"/>
        <w:jc w:val="both"/>
        <w:rPr>
          <w:rFonts w:ascii="Arial" w:eastAsiaTheme="minorEastAsia" w:hAnsi="Arial" w:cs="Arial"/>
          <w:szCs w:val="24"/>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lastRenderedPageBreak/>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 rozpatrzenia skargi.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21 do niniejszego protokołu.</w:t>
      </w:r>
      <w:r w:rsidRPr="00DA0449">
        <w:rPr>
          <w:rFonts w:ascii="Arial" w:eastAsiaTheme="minorEastAsia" w:hAnsi="Arial" w:cs="Arial"/>
          <w:lang w:eastAsia="pl-PL"/>
        </w:rPr>
        <w:t xml:space="preserve"> </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lang w:eastAsia="pl-PL"/>
        </w:rPr>
        <w:t>2.</w:t>
      </w:r>
      <w:r w:rsidRPr="00DA0449">
        <w:rPr>
          <w:rFonts w:ascii="Arial" w:eastAsiaTheme="minorEastAsia" w:hAnsi="Arial" w:cs="Arial"/>
          <w:u w:val="single"/>
          <w:lang w:eastAsia="pl-PL"/>
        </w:rPr>
        <w:t>Jarosław Adamczak – Przewodniczący Rady:</w:t>
      </w:r>
    </w:p>
    <w:p w:rsidR="00DA0449" w:rsidRPr="00DA0449" w:rsidRDefault="00DA0449" w:rsidP="00DA0449">
      <w:p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w dniu 15 lipca 2015 roku do Rady Miejskiej w Wolsztynie wp</w:t>
      </w:r>
      <w:r>
        <w:rPr>
          <w:rFonts w:ascii="Arial" w:eastAsiaTheme="minorEastAsia" w:hAnsi="Arial" w:cs="Arial"/>
          <w:lang w:eastAsia="pl-PL"/>
        </w:rPr>
        <w:t>łynęła skarga Pana ………..</w:t>
      </w:r>
      <w:r w:rsidRPr="00DA0449">
        <w:rPr>
          <w:rFonts w:ascii="Arial" w:eastAsiaTheme="minorEastAsia" w:hAnsi="Arial" w:cs="Arial"/>
          <w:lang w:eastAsia="pl-PL"/>
        </w:rPr>
        <w:t xml:space="preserve"> „na bezczynność Burmistrza Wolsztyna Pana Wojciecha Lisa”. Skarżący pismem z dnia 18 czerwca b.r. zwrócił się do Burmistrza Wolsztyna o wyjaśnienie rozbieżności między średnimi wynikami ze sprawdzianu w roku szkolnym 2014/2015 podanymi przez dyrektorów szkół, a opublikowanymi przez Okręgową Komisję Egzaminacyjną w Poznaniu. Przedmiot skargi był omawiany na posiedzeniu Komisji Oświaty, Sportu, Kultury i Rekreacji Rady Miejskiej w Wolsztynie w dniu 17 września 2015 r. Prośby o wyjaśnienie rozbieżności, o której mowa w przedmiotowej skardze, na gruncie przepisów ustawy o dostępie do informacji publicznej z dnia 6 września 2001 roku (</w:t>
      </w:r>
      <w:proofErr w:type="spellStart"/>
      <w:r w:rsidRPr="00DA0449">
        <w:rPr>
          <w:rFonts w:ascii="Arial" w:eastAsiaTheme="minorEastAsia" w:hAnsi="Arial" w:cs="Arial"/>
          <w:lang w:eastAsia="pl-PL"/>
        </w:rPr>
        <w:t>Dz.u</w:t>
      </w:r>
      <w:proofErr w:type="spellEnd"/>
      <w:r w:rsidRPr="00DA0449">
        <w:rPr>
          <w:rFonts w:ascii="Arial" w:eastAsiaTheme="minorEastAsia" w:hAnsi="Arial" w:cs="Arial"/>
          <w:lang w:eastAsia="pl-PL"/>
        </w:rPr>
        <w:t>. Nr 112, poz. 1198 ze zm.) nie sposób uznać jako wniosku skierowanego w ramach dostępu do informacji publicznej. Informacja publiczna odnosi się bowiem do sfery faktów. Zobowiązanie Burmistrza do przeprowadzenia pewnych czynności wyjaśniających nie jest informacją publiczną. Wobec powyższego, termin 14 dni, na który powołuje się skarżący nie dotyczy przedmiotowej skargi. W świetle tego skarga na bezczynność Burmistrza Wolsztyna ze względu na niedotrzymanie ww. terminu jest całkowicie bezzasadna.</w:t>
      </w:r>
    </w:p>
    <w:p w:rsidR="00DA0449" w:rsidRPr="00DA0449" w:rsidRDefault="00DA0449" w:rsidP="00DA0449">
      <w:pPr>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 rozpatrzenia skargi.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22 do niniejszego protokołu.</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lang w:eastAsia="pl-PL"/>
        </w:rPr>
        <w:t xml:space="preserve">3. </w:t>
      </w:r>
      <w:r w:rsidRPr="00DA0449">
        <w:rPr>
          <w:rFonts w:ascii="Arial" w:eastAsiaTheme="minorEastAsia" w:hAnsi="Arial" w:cs="Arial"/>
          <w:u w:val="single"/>
          <w:lang w:eastAsia="pl-PL"/>
        </w:rPr>
        <w:t>Jarosław Adamczak – Przewodniczący Rady:</w:t>
      </w:r>
    </w:p>
    <w:p w:rsidR="00DA0449" w:rsidRPr="00DA0449" w:rsidRDefault="00DA0449" w:rsidP="00DA0449">
      <w:pPr>
        <w:spacing w:after="0" w:line="360" w:lineRule="auto"/>
        <w:jc w:val="both"/>
        <w:rPr>
          <w:rFonts w:ascii="Arial" w:eastAsiaTheme="minorEastAsia" w:hAnsi="Arial" w:cs="Arial"/>
          <w:lang w:eastAsia="pl-PL"/>
        </w:rPr>
      </w:pPr>
      <w:r w:rsidRPr="00DA0449">
        <w:rPr>
          <w:rFonts w:ascii="Arial" w:eastAsiaTheme="minorEastAsia" w:hAnsi="Arial" w:cs="Arial"/>
          <w:lang w:eastAsia="pl-PL"/>
        </w:rPr>
        <w:t>poinformował, iż w dniu 8 lipca 2015 roku do Rady Miejskiej w Wolsztynie wp</w:t>
      </w:r>
      <w:r>
        <w:rPr>
          <w:rFonts w:ascii="Arial" w:eastAsiaTheme="minorEastAsia" w:hAnsi="Arial" w:cs="Arial"/>
          <w:lang w:eastAsia="pl-PL"/>
        </w:rPr>
        <w:t>łynęła skarga Pana ……..</w:t>
      </w:r>
      <w:r w:rsidRPr="00DA0449">
        <w:rPr>
          <w:rFonts w:ascii="Arial" w:eastAsiaTheme="minorEastAsia" w:hAnsi="Arial" w:cs="Arial"/>
          <w:lang w:eastAsia="pl-PL"/>
        </w:rPr>
        <w:t>. „na działania Rady Miejskiej w Wolsztynie”, która pismem KN-I.1411.42.2015.13 została przekazana przez Wojewodę Wielkopolskiego jako skarga na działania Burmistrza Wolsztyna, celem jej rozpatrzenia zgodnie z właściwością. Skarżący odniósł się do projektów 3 uchwał procedowanych na sesji Rady Miejskiej w dniu 24 czerwca b.r. Projektowi uchwały w sprawie zmiany nazwy  Szkoły Podstawowej nr 3 Pomnik Tysiąclecia Państwa Polskiego im. Michała Drzymały w Wolsztynie - brak uzasadnienia, projektowi uchwały w sprawie: zasad udzielania i rozmiaru zniżek tygodniowego obowiązkowego wymiaru godzin zajęć nauczycieli pełniących stanowiska kierownicze w szkole - brak „uzasadnienia faktycznego i informacji o skutkach finansowych – dlaczego w szkołach w gminie Wolsztyn niezbędne jest obniżenie wymiaru godzin dla nauczycieli pełniących stanowiska kierownicze i jakie będą tego koszty”. Przedmiot skargi był omawiany na posiedzeniu Komisji Oświaty, Sportu, Kultury i Rekreacji Rady Miejskiej w Wolsztynie w dniu 17 września 2015 r. Projekt pierwszej uchwały posiada uzasadnienie, które jest wspólne dla trzech uchwał o tożsamej tematyce. Projekt drugiej uchwały posiada uzasadnienie faktyczne, a obniżenie wymiaru godzin wynika z dyspozycji przepisu art. 42 ust. 6 ustawy z dnia 26 stycznia 1982 roku – Karta Nauczyciela (tekst jednolity Dz.U. z 2014 r. poz.191 ze zm.) i jest obligatoryjne. Natomiast koszty obniżenia wymiaru godzin dla ww. nauczycieli nie są możliwe do określenia w momencie podejmowania uchwały. Są one uzależnione od poziomu wykształcenia, stopnia awansu zawodowego oraz stażu pracy nauczyciela, któremu w arkuszu organizacyjnym szkoły nieobsadzone godziny wynikające ze zniżek, zostaną przydzielone do realizacji. Wobec powyższego, członkowie Komisji uznali skargę za całkowicie bezzasadną.</w:t>
      </w:r>
    </w:p>
    <w:p w:rsidR="00DA0449" w:rsidRPr="00DA0449" w:rsidRDefault="00DA0449" w:rsidP="00DA0449">
      <w:pPr>
        <w:spacing w:line="360" w:lineRule="auto"/>
        <w:jc w:val="both"/>
        <w:rPr>
          <w:rFonts w:ascii="Arial" w:eastAsiaTheme="minorEastAsia" w:hAnsi="Arial" w:cs="Arial"/>
          <w:lang w:eastAsia="pl-PL"/>
        </w:rPr>
      </w:pPr>
      <w:r w:rsidRPr="00DA0449">
        <w:rPr>
          <w:rFonts w:ascii="Arial" w:eastAsiaTheme="minorEastAsia" w:hAnsi="Arial" w:cs="Arial"/>
          <w:lang w:eastAsia="pl-PL"/>
        </w:rPr>
        <w:t>Zgodnie ze swoimi uprawnieniami Burmistrz Wolsztyna przedłożył Radzie Miejskiej projekt uchwały w sprawie ustalenia Strefy Płatnego Parkowania, wprowadzenia opłat za parkowanie pojazdów samochodowych w Strefie Płatnego Parkowania, wysokości stawek za parkowanie, wysokości opłat dodatkowych i sposobu ich pobierania, załączając do projektu uzasadnienie wskazujące potrzebę jej podjęcia, w tym m. in. ujednolicenie wszystkich dotychczasowych zmian do uchwały z 2005 roku oraz wprowadzenie nowych zapisów dotyczących podstref, identyfikatorów i abonamentów. Jak wspomniano w uzasadnieniu, projekt uchwały poprzedzony został opracowaniem p.n. „Kompleksowa ocena funkcjonowania i projekt usprawnień organizacji i poprawy efektywności Strefy Płatnego Parkowania w Wolsztynie”. W/w opracowanie zawiera szczegółową analizę ekonomiczną skutków finansowych wprowadzonych zmian i metody pobierania opłat (</w:t>
      </w:r>
      <w:proofErr w:type="spellStart"/>
      <w:r w:rsidRPr="00DA0449">
        <w:rPr>
          <w:rFonts w:ascii="Arial" w:eastAsiaTheme="minorEastAsia" w:hAnsi="Arial" w:cs="Arial"/>
          <w:lang w:eastAsia="pl-PL"/>
        </w:rPr>
        <w:t>parkomaty</w:t>
      </w:r>
      <w:proofErr w:type="spellEnd"/>
      <w:r w:rsidRPr="00DA0449">
        <w:rPr>
          <w:rFonts w:ascii="Arial" w:eastAsiaTheme="minorEastAsia" w:hAnsi="Arial" w:cs="Arial"/>
          <w:lang w:eastAsia="pl-PL"/>
        </w:rPr>
        <w:t xml:space="preserve">). Było przedstawione przez autora na wspólnym posiedzeniu Komisji: </w:t>
      </w:r>
      <w:r w:rsidRPr="00DA0449">
        <w:rPr>
          <w:rFonts w:ascii="Arial" w:eastAsiaTheme="minorEastAsia" w:hAnsi="Arial" w:cs="Arial"/>
          <w:lang w:eastAsia="pl-PL"/>
        </w:rPr>
        <w:lastRenderedPageBreak/>
        <w:t xml:space="preserve">Budownictwa, Rolnictwa i Ochrony Środowiska oraz Porządku Publicznego, Bezpieczeństwa, Zdrowia i Spraw Społecznych, jest też dostępne na stronie internetowej  Biura Rady Miejskiej od 10 marca br. Zgodnie z przepisami w dniu 29 czerwca 2015 roku uchwała została przekazana Wojewodzie Wielkopolskiemu, który w ramach nadzoru prawnego          w ustawowym terminie nie wniósł do niej uwag. Skarga pana Józefa K. była omawiana na posiedzeniach w/w komisji w dniu 15 września 2015 roku. Obie komisje zaopiniowały jednogłośnie negatywnie zasadność skargi. </w:t>
      </w: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Jakub Lorenz – Przewodniczący Komisji Budownictwa, Rolnictwa i Ochrony Środowiska:</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 xml:space="preserve">Mateusz </w:t>
      </w:r>
      <w:proofErr w:type="spellStart"/>
      <w:r w:rsidRPr="00DA0449">
        <w:rPr>
          <w:rFonts w:ascii="Arial" w:eastAsiaTheme="minorEastAsia" w:hAnsi="Arial" w:cs="Arial"/>
          <w:u w:val="single"/>
          <w:lang w:eastAsia="pl-PL"/>
        </w:rPr>
        <w:t>Babuszkiewicz</w:t>
      </w:r>
      <w:proofErr w:type="spellEnd"/>
      <w:r w:rsidRPr="00DA0449">
        <w:rPr>
          <w:rFonts w:ascii="Arial" w:eastAsiaTheme="minorEastAsia" w:hAnsi="Arial" w:cs="Arial"/>
          <w:u w:val="single"/>
          <w:lang w:eastAsia="pl-PL"/>
        </w:rPr>
        <w:t xml:space="preserve"> – Przewodniczący Komisji Porządku Publicznego, Bezpieczeństwa Zdrowia i Spraw Społecznych:</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21</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 rozpatrzenia skargi.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23 do niniejszego protokołu.</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lang w:eastAsia="pl-PL"/>
        </w:rPr>
        <w:t>4.</w:t>
      </w:r>
      <w:r w:rsidRPr="00DA0449">
        <w:rPr>
          <w:rFonts w:ascii="Arial" w:eastAsiaTheme="minorEastAsia" w:hAnsi="Arial" w:cs="Arial"/>
          <w:u w:val="single"/>
          <w:lang w:eastAsia="pl-PL"/>
        </w:rPr>
        <w:t>Jarosław Adamczak – Przewodniczący Rady:</w:t>
      </w:r>
    </w:p>
    <w:p w:rsidR="00DA0449" w:rsidRPr="00DA0449" w:rsidRDefault="00DA0449" w:rsidP="00DA0449">
      <w:pPr>
        <w:widowControl w:val="0"/>
        <w:spacing w:after="0" w:line="360" w:lineRule="auto"/>
        <w:jc w:val="both"/>
        <w:rPr>
          <w:rFonts w:ascii="Arial" w:eastAsia="SimSun" w:hAnsi="Arial" w:cs="Arial"/>
          <w:lang w:eastAsia="zh-CN" w:bidi="hi-IN"/>
        </w:rPr>
      </w:pPr>
      <w:r w:rsidRPr="00DA0449">
        <w:rPr>
          <w:rFonts w:ascii="Arial" w:eastAsia="SimSun" w:hAnsi="Arial" w:cs="Arial"/>
          <w:lang w:eastAsia="zh-CN" w:bidi="hi-IN"/>
        </w:rPr>
        <w:t>poinformował, iż w dniu 1 września 2015 roku do Rady Miejskiej w Wolsztynie wp</w:t>
      </w:r>
      <w:r>
        <w:rPr>
          <w:rFonts w:ascii="Arial" w:eastAsia="SimSun" w:hAnsi="Arial" w:cs="Arial"/>
          <w:lang w:eastAsia="zh-CN" w:bidi="hi-IN"/>
        </w:rPr>
        <w:t>łynęła skarga Pana ……………</w:t>
      </w:r>
      <w:r w:rsidRPr="00DA0449">
        <w:rPr>
          <w:rFonts w:ascii="Arial" w:eastAsia="SimSun" w:hAnsi="Arial" w:cs="Arial"/>
          <w:lang w:eastAsia="zh-CN" w:bidi="hi-IN"/>
        </w:rPr>
        <w:t xml:space="preserve"> na dyrektora Szkoły Podstawowej nr 3 w Wolsztynie Pana Janusza </w:t>
      </w:r>
      <w:proofErr w:type="spellStart"/>
      <w:r w:rsidRPr="00DA0449">
        <w:rPr>
          <w:rFonts w:ascii="Arial" w:eastAsia="SimSun" w:hAnsi="Arial" w:cs="Arial"/>
          <w:lang w:eastAsia="zh-CN" w:bidi="hi-IN"/>
        </w:rPr>
        <w:t>Mrozkowiaka</w:t>
      </w:r>
      <w:proofErr w:type="spellEnd"/>
      <w:r w:rsidRPr="00DA0449">
        <w:rPr>
          <w:rFonts w:ascii="Arial" w:eastAsia="SimSun" w:hAnsi="Arial" w:cs="Arial"/>
          <w:lang w:eastAsia="zh-CN" w:bidi="hi-IN"/>
        </w:rPr>
        <w:t xml:space="preserve"> za rozmyślne łamanie prawa z wnioskiem o pociągnięcie do odpowiedzialności dyscyplinarnej, która to skarga dotyczy zawieszenia na murze szkoły tablicy urzędowej oraz umieszczenia na stronie internetowej szkoły innej nazwy niż przewiduje akt założycielski. </w:t>
      </w:r>
      <w:r w:rsidRPr="00DA0449">
        <w:rPr>
          <w:rFonts w:ascii="Arial" w:eastAsia="SimSun" w:hAnsi="Arial" w:cs="Arial"/>
          <w:color w:val="000000"/>
          <w:lang w:eastAsia="zh-CN" w:bidi="hi-IN"/>
        </w:rPr>
        <w:t xml:space="preserve">Zgodnie z art. 58 ust. 1 i 6 w związku z art. 5c pkt 1 ustawy z dnia 7 września 1991 r. o systemie oświaty (Dz.U. z 2004 r. Nr 256, poz. 2572 ze zm.) szkołę lub placówkę publiczną zakłada się na podstawie aktu założycielskiego, który określa jej typ, nazwę i siedzibę. Organ zakładający szkołę podpisuje akt założycielski oraz nadaje pierwszy statut. Zatem, aby zmienić nazwę szkoły rada gminy musi </w:t>
      </w:r>
      <w:r w:rsidRPr="00DA0449">
        <w:rPr>
          <w:rFonts w:ascii="Arial" w:eastAsia="SimSun" w:hAnsi="Arial" w:cs="Arial"/>
          <w:color w:val="000000"/>
          <w:lang w:eastAsia="zh-CN" w:bidi="hi-IN"/>
        </w:rPr>
        <w:lastRenderedPageBreak/>
        <w:t>w tej sprawie podjąć stosowną uchwałę. W dniu 24 czerwca 2015 r. Rada Miejska w Wolsztynie podjęła uchwałę nr X/79/2015</w:t>
      </w:r>
      <w:r w:rsidRPr="00DA0449">
        <w:rPr>
          <w:rFonts w:ascii="Arial" w:eastAsia="SimSun" w:hAnsi="Arial" w:cs="Arial"/>
          <w:b/>
          <w:color w:val="000000"/>
          <w:lang w:eastAsia="zh-CN" w:bidi="hi-IN"/>
        </w:rPr>
        <w:t xml:space="preserve"> </w:t>
      </w:r>
      <w:r w:rsidRPr="00DA0449">
        <w:rPr>
          <w:rFonts w:ascii="Arial" w:eastAsia="SimSun" w:hAnsi="Arial" w:cs="Arial"/>
          <w:bCs/>
          <w:color w:val="000000"/>
          <w:shd w:val="clear" w:color="auto" w:fill="FFFFFF"/>
          <w:lang w:eastAsia="zh-CN" w:bidi="hi-IN"/>
        </w:rPr>
        <w:t>w sprawie: zmiany nazwy Szkoły Podstawowej nr 3 Pomnik Tysiąclecia Państwa Polskiego im. Michała Drzymały w Wolsztynie</w:t>
      </w:r>
      <w:r w:rsidRPr="00DA0449">
        <w:rPr>
          <w:rFonts w:ascii="Arial" w:eastAsia="SimSun" w:hAnsi="Arial" w:cs="Arial"/>
          <w:b/>
          <w:color w:val="000000"/>
          <w:lang w:eastAsia="zh-CN" w:bidi="hi-IN"/>
        </w:rPr>
        <w:t xml:space="preserve">, </w:t>
      </w:r>
      <w:r w:rsidRPr="00DA0449">
        <w:rPr>
          <w:rFonts w:ascii="Arial" w:eastAsia="SimSun" w:hAnsi="Arial" w:cs="Arial"/>
          <w:color w:val="000000"/>
          <w:lang w:eastAsia="zh-CN" w:bidi="hi-IN"/>
        </w:rPr>
        <w:t>dodając człon „z Oddziałami</w:t>
      </w:r>
      <w:r>
        <w:rPr>
          <w:rFonts w:ascii="Arial" w:eastAsia="SimSun" w:hAnsi="Arial" w:cs="Arial"/>
          <w:color w:val="000000"/>
          <w:lang w:eastAsia="zh-CN" w:bidi="hi-IN"/>
        </w:rPr>
        <w:t xml:space="preserve"> Integracyjnymi". Nazwa szkoły </w:t>
      </w:r>
      <w:r w:rsidRPr="00DA0449">
        <w:rPr>
          <w:rFonts w:ascii="Arial" w:eastAsia="SimSun" w:hAnsi="Arial" w:cs="Arial"/>
          <w:color w:val="000000"/>
          <w:lang w:eastAsia="zh-CN" w:bidi="hi-IN"/>
        </w:rPr>
        <w:t>zmieniona przedmiotową uchwałą brzmi zatem: Szkoła Podstawowa nr 3 z Oddziałami Integracyjnymi Pomnik Tysiąclecia Państwa Polskiego im. Michała Drzymały w Wolsztynie. W załączniku nr 1 do niniejszej uchwały zabrakło członu „w Wolsztynie”, niemniej znajduje się sformułowanie „ul. Konopnickiej 1, 64-200 Wolsztyn”. Ponieważ różnica między uchwałą a załącznikiem nr 1 nie ma wpływu na wartość merytoryczną dokumentu, należy ją uznać za omyłkę pisarską. Omyłka taka może polegać na niezamierzonej zmianie treści, opuszczeniu wyrazów, błędzie logicznym, pisarskim lub może mieć postać innej niedokładności przypadkowej. Dyrektor Szkoły Podstawowej nr 3 w Wolsztynie zasięgnął w tej materii opinii radcy prawnego Urzędu Miejskiego w Wolsztynie i otrzymał odpowiedź, że z dniem 1 września 2015 r. poprawną nazwą szkoły jest ta zapisana w uchwale, a w załączniku nr 1 zaistniała wspomniana wcześniej omyłka pisarska. Dyrektor podjął decyzję, aby brzmienie nazwy szkoły na tablicy urzędowej oraz na stronie internetowej było zgodne z uchwałą. Poprawność nazwy szkoły została potwierdzona uchwałą nr XII/97/2015 Rady Miejskiej w Wolsztynie z dnia 2 września 2015 r. W związku z powyższym nie można stwierdzić, że dyrektor szkoły rozmyślnie łamał prawo, zatem przedmiotową skargę należy uznać za bezzasadną.</w:t>
      </w:r>
    </w:p>
    <w:p w:rsidR="00DA0449" w:rsidRPr="00DA0449" w:rsidRDefault="00DA0449" w:rsidP="00DA0449">
      <w:pPr>
        <w:suppressAutoHyphens/>
        <w:spacing w:after="0" w:line="360" w:lineRule="auto"/>
        <w:jc w:val="both"/>
        <w:rPr>
          <w:rFonts w:ascii="Arial" w:eastAsiaTheme="minorEastAsia" w:hAnsi="Arial" w:cs="Arial"/>
          <w:u w:val="single"/>
          <w:lang w:eastAsia="pl-PL"/>
        </w:rPr>
      </w:pPr>
    </w:p>
    <w:p w:rsidR="00DA0449" w:rsidRPr="00DA0449" w:rsidRDefault="00DA0449" w:rsidP="00DA0449">
      <w:pPr>
        <w:suppressAutoHyphens/>
        <w:spacing w:after="0" w:line="360" w:lineRule="auto"/>
        <w:jc w:val="both"/>
        <w:rPr>
          <w:rFonts w:ascii="Arial" w:eastAsiaTheme="minorEastAsia" w:hAnsi="Arial" w:cs="Arial"/>
          <w:u w:val="single"/>
          <w:lang w:eastAsia="pl-PL"/>
        </w:rPr>
      </w:pPr>
      <w:r w:rsidRPr="00DA0449">
        <w:rPr>
          <w:rFonts w:ascii="Arial" w:eastAsiaTheme="minorEastAsia" w:hAnsi="Arial" w:cs="Arial"/>
          <w:u w:val="single"/>
          <w:lang w:eastAsia="pl-PL"/>
        </w:rPr>
        <w:t>Mariusz Przybyła – Przewodniczący Komisji Oświaty, Kultury, Sportu i Rekreacji:</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członkowie komisji jednogłośnie uznali skargę za bezzasadną.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Radny Paweł kopciuch w trakcie głosowania opuścił salę sesyjną.</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Głosowanie:</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za: 20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przeciw: 0</w:t>
      </w: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 wstrzymało się: 0</w:t>
      </w:r>
    </w:p>
    <w:p w:rsidR="00DA0449" w:rsidRPr="00DA0449" w:rsidRDefault="00DA0449" w:rsidP="00DA0449">
      <w:pPr>
        <w:suppressAutoHyphens/>
        <w:spacing w:after="0" w:line="360" w:lineRule="auto"/>
        <w:jc w:val="both"/>
        <w:rPr>
          <w:rFonts w:ascii="Arial" w:eastAsiaTheme="minorEastAsia" w:hAnsi="Arial" w:cs="Arial"/>
          <w:lang w:eastAsia="pl-PL"/>
        </w:rPr>
      </w:pPr>
    </w:p>
    <w:p w:rsidR="00DA0449" w:rsidRPr="00DA0449" w:rsidRDefault="00DA0449" w:rsidP="00DA0449">
      <w:pPr>
        <w:suppressAutoHyphens/>
        <w:spacing w:after="0" w:line="360" w:lineRule="auto"/>
        <w:jc w:val="both"/>
        <w:rPr>
          <w:rFonts w:ascii="Arial" w:eastAsiaTheme="minorEastAsia" w:hAnsi="Arial" w:cs="Arial"/>
          <w:lang w:eastAsia="pl-PL"/>
        </w:rPr>
      </w:pPr>
      <w:r w:rsidRPr="00DA0449">
        <w:rPr>
          <w:rFonts w:ascii="Arial" w:eastAsiaTheme="minorEastAsia" w:hAnsi="Arial" w:cs="Arial"/>
          <w:lang w:eastAsia="pl-PL"/>
        </w:rPr>
        <w:t>Radni jednogłośnie pozytywnie przyjęli uchwałę w sprawie rozpatrzenia skargi.</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lang w:eastAsia="pl-PL"/>
        </w:rPr>
        <w:t xml:space="preserve">Uchwała stanowi </w:t>
      </w:r>
      <w:r w:rsidRPr="00DA0449">
        <w:rPr>
          <w:rFonts w:ascii="Arial" w:eastAsiaTheme="minorEastAsia" w:hAnsi="Arial" w:cs="Arial"/>
          <w:b/>
          <w:lang w:eastAsia="pl-PL"/>
        </w:rPr>
        <w:t>załącznik nr 24 do niniejszego protokołu.</w:t>
      </w: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lang w:eastAsia="pl-PL"/>
        </w:rPr>
        <w:t>Do pkt. 20</w:t>
      </w:r>
    </w:p>
    <w:p w:rsidR="00DA0449" w:rsidRPr="00DA0449" w:rsidRDefault="00DA0449" w:rsidP="00DA0449">
      <w:pPr>
        <w:suppressAutoHyphens/>
        <w:spacing w:after="0" w:line="360" w:lineRule="auto"/>
        <w:jc w:val="both"/>
        <w:rPr>
          <w:rFonts w:ascii="Arial" w:eastAsiaTheme="minorEastAsia" w:hAnsi="Arial" w:cs="Arial"/>
          <w:b/>
          <w:kern w:val="1"/>
          <w:lang w:eastAsia="zh-CN"/>
        </w:rPr>
      </w:pPr>
      <w:r w:rsidRPr="00DA0449">
        <w:rPr>
          <w:rFonts w:ascii="Arial" w:eastAsiaTheme="minorEastAsia" w:hAnsi="Arial" w:cs="Arial"/>
          <w:b/>
          <w:kern w:val="1"/>
          <w:lang w:eastAsia="zh-CN"/>
        </w:rPr>
        <w:t>Odpowiedzi na zgłoszone interpelacje.</w:t>
      </w: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kern w:val="1"/>
          <w:u w:val="single"/>
          <w:lang w:eastAsia="zh-CN"/>
        </w:rPr>
      </w:pPr>
      <w:r w:rsidRPr="00DA0449">
        <w:rPr>
          <w:rFonts w:ascii="Arial" w:eastAsiaTheme="minorEastAsia" w:hAnsi="Arial" w:cs="Arial"/>
          <w:kern w:val="1"/>
          <w:u w:val="single"/>
          <w:lang w:eastAsia="zh-CN"/>
        </w:rPr>
        <w:lastRenderedPageBreak/>
        <w:t xml:space="preserve">Przewodniczący Rady Jarosław Adamczak: </w:t>
      </w:r>
    </w:p>
    <w:p w:rsidR="00DA0449" w:rsidRPr="00DA0449" w:rsidRDefault="00DA0449" w:rsidP="00DA0449">
      <w:pPr>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odczytał odpowiedzi na zgłoszone interpelacje w okresie międzysesyjnym.</w:t>
      </w: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kern w:val="1"/>
          <w:lang w:eastAsia="zh-CN"/>
        </w:rPr>
      </w:pPr>
    </w:p>
    <w:p w:rsidR="00DA0449" w:rsidRPr="00DA0449" w:rsidRDefault="00DA0449" w:rsidP="00DA0449">
      <w:pPr>
        <w:suppressAutoHyphens/>
        <w:spacing w:after="0" w:line="360" w:lineRule="auto"/>
        <w:jc w:val="both"/>
        <w:rPr>
          <w:rFonts w:ascii="Arial" w:eastAsiaTheme="minorEastAsia" w:hAnsi="Arial" w:cs="Arial"/>
          <w:b/>
          <w:lang w:eastAsia="pl-PL"/>
        </w:rPr>
      </w:pPr>
      <w:r w:rsidRPr="00DA0449">
        <w:rPr>
          <w:rFonts w:ascii="Arial" w:eastAsiaTheme="minorEastAsia" w:hAnsi="Arial" w:cs="Arial"/>
          <w:b/>
          <w:kern w:val="1"/>
          <w:lang w:eastAsia="zh-CN"/>
        </w:rPr>
        <w:t>Do pkt. 21</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r w:rsidRPr="00DA0449">
        <w:rPr>
          <w:rFonts w:ascii="Arial" w:eastAsiaTheme="minorEastAsia" w:hAnsi="Arial" w:cs="Arial"/>
          <w:b/>
          <w:kern w:val="1"/>
          <w:lang w:eastAsia="zh-CN"/>
        </w:rPr>
        <w:t>Zapytania radnych.</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lastRenderedPageBreak/>
        <w:t>Głos w dyskusji zabrali: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Aleksander </w:t>
      </w:r>
      <w:proofErr w:type="spellStart"/>
      <w:r w:rsidRPr="00DA0449">
        <w:rPr>
          <w:rFonts w:ascii="Arial" w:eastAsiaTheme="minorEastAsia" w:hAnsi="Arial" w:cs="Arial"/>
          <w:kern w:val="1"/>
          <w:lang w:eastAsia="zh-CN"/>
        </w:rPr>
        <w:t>Jakowczyc</w:t>
      </w:r>
      <w:proofErr w:type="spellEnd"/>
      <w:r w:rsidRPr="00DA0449">
        <w:rPr>
          <w:rFonts w:ascii="Arial" w:eastAsiaTheme="minorEastAsia" w:hAnsi="Arial" w:cs="Arial"/>
          <w:kern w:val="1"/>
          <w:lang w:eastAsia="zh-CN"/>
        </w:rPr>
        <w:t>,</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Burmistrz Wojciech Lis,</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Jan Stachura,</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Stefan Piechocki,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Prezes Przedsiębiorstwa Gospodarki Komunalnej Maciej Ganowicz,</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Naczelnik Wydziału Komunalnego i Ochrony Środowiska Justyna Mikołajewska,</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Artur </w:t>
      </w:r>
      <w:proofErr w:type="spellStart"/>
      <w:r w:rsidRPr="00DA0449">
        <w:rPr>
          <w:rFonts w:ascii="Arial" w:eastAsiaTheme="minorEastAsia" w:hAnsi="Arial" w:cs="Arial"/>
          <w:kern w:val="1"/>
          <w:lang w:eastAsia="zh-CN"/>
        </w:rPr>
        <w:t>Strażyński</w:t>
      </w:r>
      <w:proofErr w:type="spellEnd"/>
      <w:r w:rsidRPr="00DA0449">
        <w:rPr>
          <w:rFonts w:ascii="Arial" w:eastAsiaTheme="minorEastAsia" w:hAnsi="Arial" w:cs="Arial"/>
          <w:kern w:val="1"/>
          <w:lang w:eastAsia="zh-CN"/>
        </w:rPr>
        <w:t>,</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Mariusz Przybyła,</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Z-ca Burmistrza Tomasz Spiralski,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Lech Daleki,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Mateusz </w:t>
      </w:r>
      <w:proofErr w:type="spellStart"/>
      <w:r w:rsidRPr="00DA0449">
        <w:rPr>
          <w:rFonts w:ascii="Arial" w:eastAsiaTheme="minorEastAsia" w:hAnsi="Arial" w:cs="Arial"/>
          <w:kern w:val="1"/>
          <w:lang w:eastAsia="zh-CN"/>
        </w:rPr>
        <w:t>Babuszkiewicz</w:t>
      </w:r>
      <w:proofErr w:type="spellEnd"/>
      <w:r w:rsidRPr="00DA0449">
        <w:rPr>
          <w:rFonts w:ascii="Arial" w:eastAsiaTheme="minorEastAsia" w:hAnsi="Arial" w:cs="Arial"/>
          <w:kern w:val="1"/>
          <w:lang w:eastAsia="zh-CN"/>
        </w:rPr>
        <w:t>,</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Starosta Janusz Frąckowiak,</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Jakub Lorenz.</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Skarbnik Gminy Michał Nowak.</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r w:rsidRPr="00DA0449">
        <w:rPr>
          <w:rFonts w:ascii="Arial" w:eastAsiaTheme="minorEastAsia" w:hAnsi="Arial" w:cs="Arial"/>
          <w:b/>
          <w:kern w:val="1"/>
          <w:lang w:eastAsia="zh-CN"/>
        </w:rPr>
        <w:t>Do pkt. 22</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b/>
          <w:kern w:val="1"/>
          <w:lang w:eastAsia="zh-CN"/>
        </w:rPr>
      </w:pPr>
      <w:r w:rsidRPr="00DA0449">
        <w:rPr>
          <w:rFonts w:ascii="Arial" w:eastAsiaTheme="minorEastAsia" w:hAnsi="Arial" w:cs="Arial"/>
          <w:b/>
          <w:kern w:val="1"/>
          <w:lang w:eastAsia="zh-CN"/>
        </w:rPr>
        <w:t>Wolne wnioski i informacje.</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Głos w dyskusji zabrali: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lastRenderedPageBreak/>
        <w:t>- Starosta Wolsztyński Janusz Frąckowiak,</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Józef </w:t>
      </w:r>
      <w:proofErr w:type="spellStart"/>
      <w:r w:rsidRPr="00DA0449">
        <w:rPr>
          <w:rFonts w:ascii="Arial" w:eastAsiaTheme="minorEastAsia" w:hAnsi="Arial" w:cs="Arial"/>
          <w:kern w:val="1"/>
          <w:lang w:eastAsia="zh-CN"/>
        </w:rPr>
        <w:t>Żurniewicz</w:t>
      </w:r>
      <w:proofErr w:type="spellEnd"/>
      <w:r w:rsidRPr="00DA0449">
        <w:rPr>
          <w:rFonts w:ascii="Arial" w:eastAsiaTheme="minorEastAsia" w:hAnsi="Arial" w:cs="Arial"/>
          <w:kern w:val="1"/>
          <w:lang w:eastAsia="zh-CN"/>
        </w:rPr>
        <w:t>,</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Jakub Lorenz, </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Wicestarosta Piotr Krajewski,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Stefan Piechocki,</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xml:space="preserve">- Radny Artur </w:t>
      </w:r>
      <w:proofErr w:type="spellStart"/>
      <w:r w:rsidRPr="00DA0449">
        <w:rPr>
          <w:rFonts w:ascii="Arial" w:eastAsiaTheme="minorEastAsia" w:hAnsi="Arial" w:cs="Arial"/>
          <w:kern w:val="1"/>
          <w:lang w:eastAsia="zh-CN"/>
        </w:rPr>
        <w:t>Strażyński</w:t>
      </w:r>
      <w:proofErr w:type="spellEnd"/>
      <w:r w:rsidRPr="00DA0449">
        <w:rPr>
          <w:rFonts w:ascii="Arial" w:eastAsiaTheme="minorEastAsia" w:hAnsi="Arial" w:cs="Arial"/>
          <w:kern w:val="1"/>
          <w:lang w:eastAsia="zh-CN"/>
        </w:rPr>
        <w:t>,</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Burmistrz Wojciech Lis,</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Radny Mariusz Przybyła,</w:t>
      </w:r>
    </w:p>
    <w:p w:rsidR="00DA0449" w:rsidRPr="00DA0449" w:rsidRDefault="00DA0449" w:rsidP="00DA0449">
      <w:pPr>
        <w:tabs>
          <w:tab w:val="left" w:pos="708"/>
          <w:tab w:val="left" w:pos="1134"/>
        </w:tabs>
        <w:suppressAutoHyphens/>
        <w:spacing w:after="0" w:line="360" w:lineRule="auto"/>
        <w:jc w:val="both"/>
        <w:rPr>
          <w:rFonts w:ascii="Arial" w:eastAsiaTheme="minorEastAsia" w:hAnsi="Arial" w:cs="Arial"/>
          <w:kern w:val="1"/>
          <w:lang w:eastAsia="zh-CN"/>
        </w:rPr>
      </w:pPr>
      <w:r w:rsidRPr="00DA0449">
        <w:rPr>
          <w:rFonts w:ascii="Arial" w:eastAsiaTheme="minorEastAsia" w:hAnsi="Arial" w:cs="Arial"/>
          <w:kern w:val="1"/>
          <w:lang w:eastAsia="zh-CN"/>
        </w:rPr>
        <w:t>- Przewodniczący Rady Jarosław Adamczak.</w:t>
      </w: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b/>
          <w:i/>
          <w:lang w:eastAsia="pl-PL"/>
        </w:rPr>
        <w:t>Do pkt. 23 Zamknięcie obrad.</w:t>
      </w: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b/>
          <w:i/>
          <w:lang w:eastAsia="pl-PL"/>
        </w:rPr>
        <w:t xml:space="preserve">   </w:t>
      </w:r>
    </w:p>
    <w:p w:rsidR="00DA0449" w:rsidRPr="00DA0449" w:rsidRDefault="00DA0449" w:rsidP="00DA0449">
      <w:pPr>
        <w:widowControl w:val="0"/>
        <w:autoSpaceDE w:val="0"/>
        <w:autoSpaceDN w:val="0"/>
        <w:adjustRightInd w:val="0"/>
        <w:spacing w:after="140" w:line="360" w:lineRule="exact"/>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lastRenderedPageBreak/>
        <w:tab/>
        <w:t>Przewodniczący Rady Jarosław Adamczak  podziękował wszystkim za udział w Sesji i w związku z wyczerpaniem porządku obrad zamknął obrady XIII Sesji Rady Miejskiej w Wolsztynie.</w:t>
      </w: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keepNext/>
        <w:widowControl w:val="0"/>
        <w:numPr>
          <w:ilvl w:val="5"/>
          <w:numId w:val="1"/>
        </w:numPr>
        <w:autoSpaceDE w:val="0"/>
        <w:autoSpaceDN w:val="0"/>
        <w:adjustRightInd w:val="0"/>
        <w:spacing w:after="0" w:line="240" w:lineRule="auto"/>
        <w:ind w:left="432" w:hanging="432"/>
        <w:jc w:val="both"/>
        <w:rPr>
          <w:rFonts w:ascii="Arial" w:eastAsiaTheme="minorEastAsia" w:hAnsi="Arial" w:cs="Arial"/>
          <w:color w:val="000000"/>
          <w:kern w:val="2"/>
          <w:lang w:eastAsia="zh-CN" w:bidi="hi-IN"/>
        </w:rPr>
      </w:pPr>
    </w:p>
    <w:p w:rsidR="00DA0449" w:rsidRPr="00DA0449" w:rsidRDefault="00DA0449" w:rsidP="00DA0449">
      <w:pPr>
        <w:keepNext/>
        <w:widowControl w:val="0"/>
        <w:numPr>
          <w:ilvl w:val="6"/>
          <w:numId w:val="1"/>
        </w:numPr>
        <w:autoSpaceDE w:val="0"/>
        <w:autoSpaceDN w:val="0"/>
        <w:adjustRightInd w:val="0"/>
        <w:spacing w:after="0" w:line="24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Sesja odbyła się w godzinach od 15.00 do 18.20.</w:t>
      </w: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bidi="hi-IN"/>
        </w:rPr>
      </w:pPr>
    </w:p>
    <w:p w:rsidR="00DA0449" w:rsidRPr="00DA0449" w:rsidRDefault="00DA0449" w:rsidP="00DA0449">
      <w:pPr>
        <w:keepNext/>
        <w:widowControl w:val="0"/>
        <w:autoSpaceDE w:val="0"/>
        <w:autoSpaceDN w:val="0"/>
        <w:adjustRightInd w:val="0"/>
        <w:spacing w:after="0" w:line="240" w:lineRule="auto"/>
        <w:jc w:val="both"/>
        <w:rPr>
          <w:rFonts w:ascii="Arial" w:eastAsiaTheme="minorEastAsia" w:hAnsi="Arial" w:cs="Arial"/>
          <w:color w:val="000000"/>
          <w:kern w:val="2"/>
          <w:lang w:eastAsia="zh-CN"/>
        </w:rPr>
      </w:pPr>
      <w:r w:rsidRPr="00DA0449">
        <w:rPr>
          <w:rFonts w:ascii="Arial" w:eastAsiaTheme="minorEastAsia" w:hAnsi="Arial" w:cs="Arial"/>
          <w:color w:val="000000"/>
          <w:kern w:val="2"/>
          <w:lang w:eastAsia="zh-CN"/>
        </w:rPr>
        <w:t>Protokołowała                                                          Przewodniczący</w:t>
      </w:r>
    </w:p>
    <w:p w:rsidR="00DA0449" w:rsidRPr="00DA0449" w:rsidRDefault="00DA0449" w:rsidP="00DA0449">
      <w:pPr>
        <w:keepNext/>
        <w:widowControl w:val="0"/>
        <w:numPr>
          <w:ilvl w:val="0"/>
          <w:numId w:val="1"/>
        </w:numPr>
        <w:tabs>
          <w:tab w:val="center" w:pos="10193"/>
          <w:tab w:val="center" w:pos="14729"/>
        </w:tabs>
        <w:autoSpaceDE w:val="0"/>
        <w:autoSpaceDN w:val="0"/>
        <w:adjustRightInd w:val="0"/>
        <w:spacing w:after="0" w:line="240" w:lineRule="auto"/>
        <w:ind w:left="432" w:hanging="432"/>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 xml:space="preserve">                                                                         Rady Miejskiej</w:t>
      </w: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keepNext/>
        <w:widowControl w:val="0"/>
        <w:tabs>
          <w:tab w:val="center" w:pos="26609"/>
          <w:tab w:val="center" w:pos="31145"/>
        </w:tabs>
        <w:autoSpaceDE w:val="0"/>
        <w:autoSpaceDN w:val="0"/>
        <w:adjustRightInd w:val="0"/>
        <w:spacing w:after="0" w:line="240" w:lineRule="auto"/>
        <w:jc w:val="both"/>
        <w:rPr>
          <w:rFonts w:ascii="Arial" w:eastAsiaTheme="minorEastAsia" w:hAnsi="Arial" w:cs="Arial"/>
          <w:color w:val="000000"/>
          <w:kern w:val="2"/>
          <w:lang w:eastAsia="zh-CN" w:bidi="hi-IN"/>
        </w:rPr>
      </w:pPr>
      <w:r w:rsidRPr="00DA0449">
        <w:rPr>
          <w:rFonts w:ascii="Arial" w:eastAsiaTheme="minorEastAsia" w:hAnsi="Arial" w:cs="Arial"/>
          <w:color w:val="000000"/>
          <w:kern w:val="2"/>
          <w:lang w:eastAsia="zh-CN"/>
        </w:rPr>
        <w:t>Magdalena Wolnik                                                     Jarosław Adamczak</w:t>
      </w: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b/>
          <w:i/>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lang w:eastAsia="pl-PL"/>
        </w:rPr>
        <w:t xml:space="preserve">Integralną częścią protokołu stanowi nagranie przechowywane na serwerach Urzędu Miejskiego w Wolsztynie w postaci pliku dźwiękowego MP3 oraz w wersji audiowizualnej na oficjalnym koncie YUTUBE o nazwie </w:t>
      </w:r>
      <w:proofErr w:type="spellStart"/>
      <w:r w:rsidRPr="00DA0449">
        <w:rPr>
          <w:rFonts w:ascii="Arial" w:eastAsiaTheme="minorEastAsia" w:hAnsi="Arial" w:cs="Arial"/>
          <w:lang w:eastAsia="pl-PL"/>
        </w:rPr>
        <w:t>umwolsztyn</w:t>
      </w:r>
      <w:proofErr w:type="spellEnd"/>
      <w:r w:rsidRPr="00DA0449">
        <w:rPr>
          <w:rFonts w:ascii="Arial" w:eastAsiaTheme="minorEastAsia" w:hAnsi="Arial" w:cs="Arial"/>
          <w:lang w:eastAsia="pl-PL"/>
        </w:rPr>
        <w:t xml:space="preserve"> – https://www.yutube.com/user/umwolsztyn.</w:t>
      </w:r>
    </w:p>
    <w:p w:rsidR="00DA0449" w:rsidRPr="00DA0449" w:rsidRDefault="00DA0449" w:rsidP="00DA0449">
      <w:pPr>
        <w:jc w:val="both"/>
        <w:rPr>
          <w:rFonts w:ascii="Arial" w:eastAsiaTheme="minorEastAsia" w:hAnsi="Arial" w:cs="Arial"/>
          <w:lang w:eastAsia="pl-PL"/>
        </w:rPr>
      </w:pPr>
      <w:r w:rsidRPr="00DA0449">
        <w:rPr>
          <w:rFonts w:ascii="Arial" w:eastAsiaTheme="minorEastAsia" w:hAnsi="Arial" w:cs="Arial"/>
          <w:lang w:eastAsia="pl-PL"/>
        </w:rPr>
        <w:t>Link do nagrania: cz. 1 https://www.youtube.com/watch?v=BmhZmWD1m6Q</w:t>
      </w:r>
    </w:p>
    <w:p w:rsidR="00DA0449" w:rsidRPr="00DA0449" w:rsidRDefault="00DA0449" w:rsidP="00DA0449">
      <w:pPr>
        <w:jc w:val="both"/>
        <w:rPr>
          <w:rFonts w:ascii="Arial" w:eastAsiaTheme="minorEastAsia" w:hAnsi="Arial" w:cs="Arial"/>
          <w:b/>
          <w:i/>
          <w:lang w:eastAsia="pl-PL"/>
        </w:rPr>
      </w:pPr>
      <w:r w:rsidRPr="00DA0449">
        <w:rPr>
          <w:rFonts w:ascii="Arial" w:eastAsiaTheme="minorEastAsia" w:hAnsi="Arial" w:cs="Arial"/>
          <w:lang w:eastAsia="pl-PL"/>
        </w:rPr>
        <w:t xml:space="preserve">                  cz. 2 https://www.youtube.com/watch?v=8NfMSkYFn1U</w:t>
      </w:r>
    </w:p>
    <w:p w:rsidR="00DA0449" w:rsidRPr="00DA0449" w:rsidRDefault="00DA0449" w:rsidP="00DA0449">
      <w:pPr>
        <w:rPr>
          <w:rFonts w:ascii="Arial" w:eastAsiaTheme="minorEastAsia" w:hAnsi="Arial" w:cs="Arial"/>
          <w:lang w:eastAsia="pl-PL"/>
        </w:rPr>
      </w:pPr>
    </w:p>
    <w:p w:rsidR="00DA0449" w:rsidRPr="00DA0449" w:rsidRDefault="00DA0449" w:rsidP="00DA0449">
      <w:pPr>
        <w:rPr>
          <w:rFonts w:ascii="Arial" w:eastAsiaTheme="minorEastAsia" w:hAnsi="Arial" w:cs="Arial"/>
          <w:lang w:eastAsia="pl-PL"/>
        </w:rPr>
      </w:pPr>
    </w:p>
    <w:p w:rsidR="00DA0449" w:rsidRPr="00DA0449" w:rsidRDefault="00DA0449" w:rsidP="00DA0449">
      <w:pPr>
        <w:rPr>
          <w:rFonts w:ascii="Arial" w:eastAsiaTheme="minorEastAsia" w:hAnsi="Arial" w:cs="Arial"/>
          <w:lang w:eastAsia="pl-PL"/>
        </w:rPr>
      </w:pPr>
    </w:p>
    <w:p w:rsidR="00DA0449" w:rsidRPr="00DA0449" w:rsidRDefault="00DA0449" w:rsidP="00DA0449">
      <w:pPr>
        <w:rPr>
          <w:rFonts w:ascii="Arial" w:eastAsiaTheme="minorEastAsia" w:hAnsi="Arial" w:cs="Arial"/>
          <w:lang w:eastAsia="pl-PL"/>
        </w:rPr>
      </w:pPr>
    </w:p>
    <w:p w:rsidR="00041BBB" w:rsidRDefault="00DA0449"/>
    <w:sectPr w:rsidR="00041BBB">
      <w:headerReference w:type="even" r:id="rId5"/>
      <w:headerReference w:type="default" r:id="rId6"/>
      <w:footerReference w:type="even" r:id="rId7"/>
      <w:footerReference w:type="default" r:id="rId8"/>
      <w:headerReference w:type="first" r:id="rId9"/>
      <w:footerReference w:type="first" r:id="rId1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ˇ¦||||||ˇ¦|||||ˇ¦|||ˇ¦||ˇ¦ˇěˇ"/>
    <w:panose1 w:val="02010600030101010101"/>
    <w:charset w:val="86"/>
    <w:family w:val="auto"/>
    <w:pitch w:val="variable"/>
    <w:sig w:usb0="00000003" w:usb1="288F0000" w:usb2="00000016" w:usb3="00000000" w:csb0="00040001"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7E" w:rsidRDefault="00DA044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D7" w:rsidRDefault="00DA0449" w:rsidP="00BD667E">
    <w:pPr>
      <w:pStyle w:val="Stopka"/>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7E" w:rsidRDefault="00DA0449">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7E" w:rsidRDefault="00DA044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7E" w:rsidRDefault="00DA044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7E" w:rsidRDefault="00DA04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Arial" w:hAnsi="Aria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26E61253"/>
    <w:multiLevelType w:val="hybridMultilevel"/>
    <w:tmpl w:val="132CD7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40F7279"/>
    <w:multiLevelType w:val="hybridMultilevel"/>
    <w:tmpl w:val="AE4E65A0"/>
    <w:lvl w:ilvl="0" w:tplc="7E2E3B54">
      <w:start w:val="1"/>
      <w:numFmt w:val="bullet"/>
      <w:lvlText w:val="-"/>
      <w:lvlJc w:val="left"/>
      <w:pPr>
        <w:tabs>
          <w:tab w:val="num" w:pos="360"/>
        </w:tabs>
        <w:ind w:left="357" w:hanging="357"/>
      </w:pPr>
      <w:rPr>
        <w:rFonts w:asci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51AD1"/>
    <w:multiLevelType w:val="hybridMultilevel"/>
    <w:tmpl w:val="1054A2EA"/>
    <w:lvl w:ilvl="0" w:tplc="AFD4F44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47071761"/>
    <w:multiLevelType w:val="hybridMultilevel"/>
    <w:tmpl w:val="E4F065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0604BD3"/>
    <w:multiLevelType w:val="hybridMultilevel"/>
    <w:tmpl w:val="85709A1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E879CD"/>
    <w:multiLevelType w:val="hybridMultilevel"/>
    <w:tmpl w:val="FD16E948"/>
    <w:lvl w:ilvl="0" w:tplc="9202E03E">
      <w:start w:val="1"/>
      <w:numFmt w:val="decimal"/>
      <w:lvlText w:val="%1)"/>
      <w:lvlJc w:val="right"/>
      <w:pPr>
        <w:tabs>
          <w:tab w:val="num" w:pos="357"/>
        </w:tabs>
        <w:ind w:left="357" w:hanging="69"/>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296A00"/>
    <w:multiLevelType w:val="hybridMultilevel"/>
    <w:tmpl w:val="B37669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86"/>
    <w:rsid w:val="00A86C4A"/>
    <w:rsid w:val="00BB10C9"/>
    <w:rsid w:val="00DA0449"/>
    <w:rsid w:val="00FF5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579F3E-0659-46F5-8FFD-A56A9E23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A0449"/>
  </w:style>
  <w:style w:type="paragraph" w:styleId="Nagwek">
    <w:name w:val="header"/>
    <w:basedOn w:val="Normalny"/>
    <w:link w:val="NagwekZnak"/>
    <w:uiPriority w:val="99"/>
    <w:unhideWhenUsed/>
    <w:rsid w:val="00DA0449"/>
    <w:pPr>
      <w:tabs>
        <w:tab w:val="center" w:pos="4536"/>
        <w:tab w:val="right" w:pos="9072"/>
      </w:tabs>
    </w:pPr>
    <w:rPr>
      <w:rFonts w:eastAsiaTheme="minorEastAsia" w:cs="Times New Roman"/>
      <w:lang w:eastAsia="pl-PL"/>
    </w:rPr>
  </w:style>
  <w:style w:type="character" w:customStyle="1" w:styleId="NagwekZnak">
    <w:name w:val="Nagłówek Znak"/>
    <w:basedOn w:val="Domylnaczcionkaakapitu"/>
    <w:link w:val="Nagwek"/>
    <w:uiPriority w:val="99"/>
    <w:rsid w:val="00DA0449"/>
    <w:rPr>
      <w:rFonts w:eastAsiaTheme="minorEastAsia" w:cs="Times New Roman"/>
      <w:lang w:eastAsia="pl-PL"/>
    </w:rPr>
  </w:style>
  <w:style w:type="paragraph" w:styleId="Stopka">
    <w:name w:val="footer"/>
    <w:basedOn w:val="Normalny"/>
    <w:link w:val="StopkaZnak"/>
    <w:uiPriority w:val="99"/>
    <w:unhideWhenUsed/>
    <w:rsid w:val="00DA0449"/>
    <w:pPr>
      <w:tabs>
        <w:tab w:val="center" w:pos="4536"/>
        <w:tab w:val="right" w:pos="9072"/>
      </w:tabs>
    </w:pPr>
    <w:rPr>
      <w:rFonts w:eastAsiaTheme="minorEastAsia" w:cs="Times New Roman"/>
      <w:lang w:eastAsia="pl-PL"/>
    </w:rPr>
  </w:style>
  <w:style w:type="character" w:customStyle="1" w:styleId="StopkaZnak">
    <w:name w:val="Stopka Znak"/>
    <w:basedOn w:val="Domylnaczcionkaakapitu"/>
    <w:link w:val="Stopka"/>
    <w:uiPriority w:val="99"/>
    <w:rsid w:val="00DA0449"/>
    <w:rPr>
      <w:rFonts w:eastAsiaTheme="minorEastAsia" w:cs="Times New Roman"/>
      <w:lang w:eastAsia="pl-PL"/>
    </w:rPr>
  </w:style>
  <w:style w:type="paragraph" w:styleId="Tekstpodstawowywcity2">
    <w:name w:val="Body Text Indent 2"/>
    <w:basedOn w:val="Normalny"/>
    <w:link w:val="Tekstpodstawowywcity2Znak"/>
    <w:uiPriority w:val="99"/>
    <w:semiHidden/>
    <w:rsid w:val="00DA0449"/>
    <w:pPr>
      <w:spacing w:after="0" w:line="240" w:lineRule="auto"/>
      <w:ind w:firstLine="357"/>
      <w:jc w:val="both"/>
    </w:pPr>
    <w:rPr>
      <w:rFonts w:ascii="Arial" w:eastAsiaTheme="minorEastAsia" w:hAnsi="Arial" w:cs="Arial"/>
      <w:szCs w:val="24"/>
      <w:lang w:eastAsia="pl-PL"/>
    </w:rPr>
  </w:style>
  <w:style w:type="character" w:customStyle="1" w:styleId="Tekstpodstawowywcity2Znak">
    <w:name w:val="Tekst podstawowy wcięty 2 Znak"/>
    <w:basedOn w:val="Domylnaczcionkaakapitu"/>
    <w:link w:val="Tekstpodstawowywcity2"/>
    <w:uiPriority w:val="99"/>
    <w:semiHidden/>
    <w:rsid w:val="00DA0449"/>
    <w:rPr>
      <w:rFonts w:ascii="Arial" w:eastAsiaTheme="minorEastAsia" w:hAnsi="Arial" w:cs="Arial"/>
      <w:szCs w:val="24"/>
      <w:lang w:eastAsia="pl-PL"/>
    </w:rPr>
  </w:style>
  <w:style w:type="paragraph" w:styleId="Tekstpodstawowywcity3">
    <w:name w:val="Body Text Indent 3"/>
    <w:basedOn w:val="Normalny"/>
    <w:link w:val="Tekstpodstawowywcity3Znak"/>
    <w:uiPriority w:val="99"/>
    <w:semiHidden/>
    <w:rsid w:val="00DA0449"/>
    <w:pPr>
      <w:spacing w:after="0" w:line="240" w:lineRule="auto"/>
      <w:ind w:firstLine="357"/>
      <w:jc w:val="both"/>
    </w:pPr>
    <w:rPr>
      <w:rFonts w:ascii="Arial" w:eastAsiaTheme="minorEastAsia" w:hAnsi="Arial" w:cs="Arial"/>
      <w:szCs w:val="24"/>
      <w:u w:val="single"/>
      <w:lang w:eastAsia="pl-PL"/>
    </w:rPr>
  </w:style>
  <w:style w:type="character" w:customStyle="1" w:styleId="Tekstpodstawowywcity3Znak">
    <w:name w:val="Tekst podstawowy wcięty 3 Znak"/>
    <w:basedOn w:val="Domylnaczcionkaakapitu"/>
    <w:link w:val="Tekstpodstawowywcity3"/>
    <w:uiPriority w:val="99"/>
    <w:semiHidden/>
    <w:rsid w:val="00DA0449"/>
    <w:rPr>
      <w:rFonts w:ascii="Arial" w:eastAsiaTheme="minorEastAsia" w:hAnsi="Arial" w:cs="Arial"/>
      <w:szCs w:val="24"/>
      <w:u w:val="single"/>
      <w:lang w:eastAsia="pl-PL"/>
    </w:rPr>
  </w:style>
  <w:style w:type="paragraph" w:styleId="Tekstpodstawowy">
    <w:name w:val="Body Text"/>
    <w:basedOn w:val="Normalny"/>
    <w:link w:val="TekstpodstawowyZnak"/>
    <w:uiPriority w:val="99"/>
    <w:semiHidden/>
    <w:unhideWhenUsed/>
    <w:rsid w:val="00DA0449"/>
    <w:pPr>
      <w:spacing w:after="120"/>
    </w:pPr>
    <w:rPr>
      <w:rFonts w:eastAsiaTheme="minorEastAsia" w:cs="Times New Roman"/>
      <w:lang w:eastAsia="pl-PL"/>
    </w:rPr>
  </w:style>
  <w:style w:type="character" w:customStyle="1" w:styleId="TekstpodstawowyZnak">
    <w:name w:val="Tekst podstawowy Znak"/>
    <w:basedOn w:val="Domylnaczcionkaakapitu"/>
    <w:link w:val="Tekstpodstawowy"/>
    <w:uiPriority w:val="99"/>
    <w:semiHidden/>
    <w:rsid w:val="00DA0449"/>
    <w:rPr>
      <w:rFonts w:eastAsiaTheme="minorEastAsia" w:cs="Times New Roman"/>
      <w:lang w:eastAsia="pl-PL"/>
    </w:rPr>
  </w:style>
  <w:style w:type="paragraph" w:styleId="Tekstpodstawowywcity">
    <w:name w:val="Body Text Indent"/>
    <w:basedOn w:val="Normalny"/>
    <w:link w:val="TekstpodstawowywcityZnak"/>
    <w:uiPriority w:val="99"/>
    <w:unhideWhenUsed/>
    <w:rsid w:val="00DA0449"/>
    <w:pPr>
      <w:spacing w:after="120"/>
      <w:ind w:left="283"/>
    </w:pPr>
    <w:rPr>
      <w:rFonts w:eastAsiaTheme="minorEastAsia" w:cs="Times New Roman"/>
      <w:lang w:eastAsia="pl-PL"/>
    </w:rPr>
  </w:style>
  <w:style w:type="character" w:customStyle="1" w:styleId="TekstpodstawowywcityZnak">
    <w:name w:val="Tekst podstawowy wcięty Znak"/>
    <w:basedOn w:val="Domylnaczcionkaakapitu"/>
    <w:link w:val="Tekstpodstawowywcity"/>
    <w:uiPriority w:val="99"/>
    <w:rsid w:val="00DA0449"/>
    <w:rPr>
      <w:rFonts w:eastAsiaTheme="minorEastAsia" w:cs="Times New Roman"/>
      <w:lang w:eastAsia="pl-PL"/>
    </w:rPr>
  </w:style>
  <w:style w:type="character" w:customStyle="1" w:styleId="apple-converted-space">
    <w:name w:val="apple-converted-space"/>
    <w:rsid w:val="00DA0449"/>
  </w:style>
  <w:style w:type="paragraph" w:customStyle="1" w:styleId="Cytaty">
    <w:name w:val="Cytaty"/>
    <w:basedOn w:val="Normalny"/>
    <w:qFormat/>
    <w:rsid w:val="00DA0449"/>
    <w:pPr>
      <w:widowControl w:val="0"/>
      <w:spacing w:after="283" w:line="240" w:lineRule="auto"/>
      <w:ind w:left="567" w:right="567"/>
    </w:pPr>
    <w:rPr>
      <w:rFonts w:ascii="Liberation Serif" w:eastAsia="SimSun" w:hAnsi="Liberation Serif" w:cs="Lucida Sans"/>
      <w:sz w:val="24"/>
      <w:szCs w:val="24"/>
      <w:lang w:eastAsia="zh-CN" w:bidi="hi-IN"/>
    </w:rPr>
  </w:style>
  <w:style w:type="character" w:styleId="Pogrubienie">
    <w:name w:val="Strong"/>
    <w:basedOn w:val="Domylnaczcionkaakapitu"/>
    <w:uiPriority w:val="22"/>
    <w:qFormat/>
    <w:rsid w:val="00DA0449"/>
    <w:rPr>
      <w:rFonts w:cs="Times New Roman"/>
      <w:b/>
    </w:rPr>
  </w:style>
  <w:style w:type="paragraph" w:styleId="Tekstdymka">
    <w:name w:val="Balloon Text"/>
    <w:basedOn w:val="Normalny"/>
    <w:link w:val="TekstdymkaZnak"/>
    <w:uiPriority w:val="99"/>
    <w:semiHidden/>
    <w:unhideWhenUsed/>
    <w:rsid w:val="00DA0449"/>
    <w:pPr>
      <w:spacing w:after="0" w:line="240" w:lineRule="auto"/>
    </w:pPr>
    <w:rPr>
      <w:rFonts w:ascii="Segoe UI" w:eastAsiaTheme="minorEastAsia" w:hAnsi="Segoe UI" w:cs="Segoe UI"/>
      <w:sz w:val="18"/>
      <w:szCs w:val="18"/>
      <w:lang w:eastAsia="pl-PL"/>
    </w:rPr>
  </w:style>
  <w:style w:type="character" w:customStyle="1" w:styleId="TekstdymkaZnak">
    <w:name w:val="Tekst dymka Znak"/>
    <w:basedOn w:val="Domylnaczcionkaakapitu"/>
    <w:link w:val="Tekstdymka"/>
    <w:uiPriority w:val="99"/>
    <w:semiHidden/>
    <w:rsid w:val="00DA044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8090</Words>
  <Characters>48543</Characters>
  <Application>Microsoft Office Word</Application>
  <DocSecurity>0</DocSecurity>
  <Lines>404</Lines>
  <Paragraphs>113</Paragraphs>
  <ScaleCrop>false</ScaleCrop>
  <Company/>
  <LinksUpToDate>false</LinksUpToDate>
  <CharactersWithSpaces>56520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Wolnik</dc:creator>
  <cp:keywords/>
  <dc:description/>
  <cp:lastModifiedBy>Wolnik</cp:lastModifiedBy>
  <cp:revision>2</cp:revision>
  <dcterms:created xsi:type="dcterms:W3CDTF">2015-10-29T13:01:00Z</dcterms:created>
  <dcterms:modified xsi:type="dcterms:W3CDTF">2015-10-29T13:04:00Z</dcterms:modified>
</cp:coreProperties>
</file>