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3D80" w14:textId="77777777" w:rsidR="00E57894" w:rsidRPr="00E57894" w:rsidRDefault="00E57894" w:rsidP="00E57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E57894">
        <w:rPr>
          <w:rFonts w:ascii="Arial" w:eastAsia="Times New Roman" w:hAnsi="Arial" w:cs="Arial"/>
          <w:b/>
          <w:bCs/>
          <w:caps/>
          <w:lang w:eastAsia="pl-PL"/>
        </w:rPr>
        <w:t>Uchwała Nr XXIII/259/2020</w:t>
      </w:r>
      <w:r w:rsidRPr="00E57894">
        <w:rPr>
          <w:rFonts w:ascii="Arial" w:eastAsia="Times New Roman" w:hAnsi="Arial" w:cs="Arial"/>
          <w:b/>
          <w:bCs/>
          <w:caps/>
          <w:lang w:eastAsia="pl-PL"/>
        </w:rPr>
        <w:br/>
        <w:t>Rady Miejskiej w Wolsztynie</w:t>
      </w:r>
    </w:p>
    <w:p w14:paraId="201F0775" w14:textId="77777777" w:rsidR="00E57894" w:rsidRPr="00E57894" w:rsidRDefault="00E57894" w:rsidP="00E5789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z dnia 30 września 2020 r.</w:t>
      </w:r>
    </w:p>
    <w:p w14:paraId="616DD092" w14:textId="77777777" w:rsidR="00E57894" w:rsidRPr="00E57894" w:rsidRDefault="00E57894" w:rsidP="00E5789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b/>
          <w:bCs/>
          <w:lang w:eastAsia="pl-PL"/>
        </w:rPr>
        <w:t>w sprawie rozpatrzenia petycji mieszkańców osiedla Heleny w Wolsztynie</w:t>
      </w:r>
      <w:r w:rsidRPr="00E57894">
        <w:rPr>
          <w:rFonts w:ascii="Arial" w:eastAsia="Times New Roman" w:hAnsi="Arial" w:cs="Arial"/>
          <w:b/>
          <w:bCs/>
          <w:lang w:eastAsia="pl-PL"/>
        </w:rPr>
        <w:br/>
        <w:t>z dnia 15 czerwca 2020 r.</w:t>
      </w:r>
    </w:p>
    <w:p w14:paraId="4CE74C4D" w14:textId="77777777" w:rsidR="00E57894" w:rsidRPr="00E57894" w:rsidRDefault="00E57894" w:rsidP="00E57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Na podstawie art. 18 ust. 2 pkt 15 ustawy z dnia 8 marca 1990 r. o samorządzie gminnym (Dz. U. z 2020 roku poz. 713 ze zm.) oraz art. 9 ust. 2 i art.13 ustawy z dnia 11 lipca 2014 r. o petycjach (Dz. U. z 2018 r. poz. 870) uchwala się, co następuje:</w:t>
      </w:r>
    </w:p>
    <w:p w14:paraId="606708F4" w14:textId="77777777" w:rsidR="00E57894" w:rsidRPr="00E57894" w:rsidRDefault="00E57894" w:rsidP="00E57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CF5074" w14:textId="77777777" w:rsidR="00E57894" w:rsidRPr="00E57894" w:rsidRDefault="00E57894" w:rsidP="00E57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§ 1. 1. Po zapoznaniu się z petycją mieszkańców osiedla Heleny w Wolsztynie z dnia 15.06.2020 r. oraz pismem uzupełniającym petycję z dnia 01.07.2020 r. uznaje się:</w:t>
      </w:r>
    </w:p>
    <w:p w14:paraId="0B4E6DDA" w14:textId="77777777" w:rsidR="00E57894" w:rsidRPr="00E57894" w:rsidRDefault="00E57894" w:rsidP="00E5789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 xml:space="preserve">Petycję za zasadną w części następujących zagadnień: </w:t>
      </w:r>
    </w:p>
    <w:p w14:paraId="5AD8F379" w14:textId="77777777" w:rsidR="00E57894" w:rsidRPr="00E57894" w:rsidRDefault="00E57894" w:rsidP="00E57894">
      <w:pPr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Budowa progów zwalniających do 20-30 km/h na ul. Zielonej, których lokalizację należy uzgodnić z mieszkańcami.</w:t>
      </w:r>
    </w:p>
    <w:p w14:paraId="50015A66" w14:textId="77777777" w:rsidR="00E57894" w:rsidRPr="00E57894" w:rsidRDefault="00E57894" w:rsidP="00E57894">
      <w:pPr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Montaż lustra w zbiegu ulic Zielonej i Żwirowej by umożliwić bezpieczny wyjazd z posesji mieszkańcom tam zamieszkałym.</w:t>
      </w:r>
    </w:p>
    <w:p w14:paraId="5EF5D50B" w14:textId="77777777" w:rsidR="00E57894" w:rsidRPr="00E57894" w:rsidRDefault="00E57894" w:rsidP="00E5789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Nie uwzględnia się petycji w zakresie:</w:t>
      </w:r>
    </w:p>
    <w:p w14:paraId="17FAE69B" w14:textId="77777777" w:rsidR="00E57894" w:rsidRPr="00E57894" w:rsidRDefault="00E57894" w:rsidP="00E5789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Budowy skrzyżowania drogi nr 32 z drogą nr 305 oraz ulicą Żwirową w celu wyprowadzenia uciążliwego ruchu z os. Heleny, a po jej zakończeniu przywrócenia poprzedniego oznakowania i remontu ulicy Spacerowej i zdewastowanych ulic.</w:t>
      </w:r>
    </w:p>
    <w:p w14:paraId="0F6D9976" w14:textId="77777777" w:rsidR="00E57894" w:rsidRPr="00E57894" w:rsidRDefault="00E57894" w:rsidP="00E5789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Ograniczenie ruchu pojazdów powyżej 10 t (wjazd w ulicę Zieloną od strony ul. Komorowskiej) oraz na ulicy Klonowej (od strony ronda w Karpicku).</w:t>
      </w:r>
    </w:p>
    <w:p w14:paraId="7AA4EC7A" w14:textId="77777777" w:rsidR="00E57894" w:rsidRPr="00E57894" w:rsidRDefault="00E57894" w:rsidP="00E57894">
      <w:pPr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2. Uzasadnienie rozpatrzenia petycji stanowi załącznik do niniejszej uchwały.</w:t>
      </w:r>
    </w:p>
    <w:p w14:paraId="2410EF65" w14:textId="77777777" w:rsidR="00E57894" w:rsidRPr="00E57894" w:rsidRDefault="00E57894" w:rsidP="00E57894">
      <w:pPr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§ 2. Zobowiązuje się Przewodniczącego Rady Miejskiej w Wolsztynie do zawiadomienia wnoszących petycję o sposobie jej załatwienia.</w:t>
      </w:r>
    </w:p>
    <w:p w14:paraId="38BCBEE6" w14:textId="146214E0" w:rsidR="00E57894" w:rsidRDefault="00E57894" w:rsidP="00E57894">
      <w:pPr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57894">
        <w:rPr>
          <w:rFonts w:ascii="Arial" w:eastAsia="Times New Roman" w:hAnsi="Arial" w:cs="Arial"/>
          <w:lang w:eastAsia="pl-PL"/>
        </w:rPr>
        <w:t>§ 3 Uchwała wchodzi w życie z dniem podjęcia.</w:t>
      </w:r>
    </w:p>
    <w:p w14:paraId="23CC1EFD" w14:textId="77777777" w:rsidR="00E57894" w:rsidRPr="00E57894" w:rsidRDefault="00E57894" w:rsidP="00E57894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begin"/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instrText>SIGNATURE_0_1_FUNCTION</w:instrText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separate"/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Przewodniczący Rady Miejskiej w Wolsztynie</w:t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end"/>
      </w:r>
    </w:p>
    <w:p w14:paraId="68CDA40D" w14:textId="77777777" w:rsidR="00E57894" w:rsidRP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1C78C60" w14:textId="3EA4D304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begin"/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instrText>SIGNATURE_0_1_FIRSTNAME</w:instrText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separate"/>
      </w:r>
      <w:r w:rsidRPr="00E578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Jarosław </w:t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end"/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begin"/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instrText>SIGNATURE_0_1_LASTNAME</w:instrText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separate"/>
      </w:r>
      <w:r w:rsidRPr="00E578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Adamczak</w:t>
      </w:r>
      <w:r w:rsidRPr="00E5789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fldChar w:fldCharType="end"/>
      </w:r>
    </w:p>
    <w:p w14:paraId="1BD48C86" w14:textId="77777777" w:rsidR="00E57894" w:rsidRPr="00E57894" w:rsidRDefault="00E57894" w:rsidP="00E57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951CB86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3157A670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293BF21D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28CA16DE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11EF40D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ED95565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5BBFDAF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6CA6EE8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275156ED" w14:textId="77777777" w:rsid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41FC26D" w14:textId="5F0D9671" w:rsidR="00E57894" w:rsidRPr="00E57894" w:rsidRDefault="00E57894" w:rsidP="00E57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E57894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1172AFF5" w14:textId="77777777" w:rsidR="00E57894" w:rsidRPr="00E57894" w:rsidRDefault="00E57894" w:rsidP="00E578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7D5141B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W dniu 15 czerwca b.r. do Przewodniczącego Rady Miejskiej w Wolsztynie wpłynęła petycja mieszkańców os. Heleny zawierająca postulaty mieszkańców zmierzające do uniknięcia „dalszej degradacji osiedla oraz poprawy bezpieczeństwa mieszkańców”. Wyartykułowano w niej cztery zagadnienia, najpilniejsze do realizacji zdaniem mieszkańców </w:t>
      </w:r>
      <w:proofErr w:type="spellStart"/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t.j</w:t>
      </w:r>
      <w:proofErr w:type="spellEnd"/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.:</w:t>
      </w:r>
    </w:p>
    <w:p w14:paraId="4471424D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Postulat 1.</w:t>
      </w:r>
    </w:p>
    <w:p w14:paraId="48094C6E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Budowa skrzyżowania drogi nr 32 z 305 oraz ulicą Żwirową w celu wyprowadzenia uciążliwego ruchu z os. Heleny, a po jej zakończeniu przywrócenia poprzedniego oznakowania i remontu ulicy Spacerowej i zdewastowanych ulic.  </w:t>
      </w:r>
    </w:p>
    <w:p w14:paraId="27C5E43D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Postulat 2. </w:t>
      </w:r>
    </w:p>
    <w:p w14:paraId="6DD1CE8D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Ograniczenie ruchu pojazdów powyżej 10 t (wjazd w ulicę Zieloną od strony ul. Komorowskiej) oraz na ulicy Klonowej (od strony ronda w Karpicku).</w:t>
      </w:r>
    </w:p>
    <w:p w14:paraId="24EDE19F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Postulat 3.</w:t>
      </w:r>
    </w:p>
    <w:p w14:paraId="54F567E7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Budowa progów zwalniających do 20-30 km/h na ulicy Zielonej, których lokalizację należy uzgodnić z mieszkańcami.</w:t>
      </w:r>
    </w:p>
    <w:p w14:paraId="659FEC45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Postulat 4.</w:t>
      </w:r>
    </w:p>
    <w:p w14:paraId="43380DB9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Montaż lustra w zbiegu ulic Zielonej i Żwirowej by umożliwić bezpieczny wyjazd z posesji mieszkańcom tam zamieszkałym.</w:t>
      </w:r>
    </w:p>
    <w:p w14:paraId="5873594F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   </w:t>
      </w: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ab/>
        <w:t xml:space="preserve">W związku z przedmiotem petycji Burmistrz zaprosił mieszkańców w dniu 1 lipca b.r., na posiedzeniu </w:t>
      </w:r>
      <w:r w:rsidRPr="00E57894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pl-PL"/>
        </w:rPr>
        <w:t>ZESPOŁU DORADCZEGO BURMISTRZA WOLSZTYNA DO SPRAW OPINIOWANIA ORGANIZACJI RUCHU NA TERENIE MIASTA I GMINY WOLSZTYN. Ze</w:t>
      </w: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branym mieszkańcom osiedla Heleny, przedstawiono szereg zagadnień związanych z organizacją ruchu w tej części miasta. Ustalono, że kwestia ograniczenia ruchu pojazdów powyżej 10 ton na ciągu ulic: Zielona i Żwirowa w Wolsztynie oraz Klonowa w Karpicku, zostanie ponownie przeanalizowana i rozstrzygnięta po badaniach ruchu w tej części miasta, przeprowadzonych przez Straż Miejską. Petycja w tym zakresie nie może być uwzględniona.</w:t>
      </w:r>
    </w:p>
    <w:p w14:paraId="5C360324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ab/>
        <w:t>Gmina Wolsztyn w br. opracowała dokumentację projektowo – kosztorysową dla zadania pn.: „</w:t>
      </w:r>
      <w:r w:rsidRPr="00E5789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Przebudowa skrzyżowania drogi krajowej nr 32 i ul. Żwirowej w Wolsztynie</w:t>
      </w: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”. Wojewoda Wielkopolski decyzją nr 174/20 z dnia 10 sierpnia 2020 roku, zatwierdził powyższy projekt budowlany i udzielił pozwolenia na budowę. Realizacja przedmiotowego zadania, nastąpić może w kolejnych latach budżetowych, w przypadku wygospodarowania środków finansowych w ramach budowy dróg gminnych na terenie miasta i gminy Wolsztyn. Petycja w powyższym zakresie nie może być uwzględniona.</w:t>
      </w:r>
    </w:p>
    <w:p w14:paraId="1F2354F2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ab/>
        <w:t>Budowa progów zwalniających (typu poduszki berlińskie) jest uzasadniona. Zaproponowano dwie lokalizacje - na lokalizację jednego z progów wyraził zgodę właściciel nieruchomości u zbiegu ulic: Różana – Zielona, natomiast lokalizację drugiego progu zaproponowano u zbiegu ciągu pieszego łączącego ul. Piękną z ul. Zieloną. Wobec nie uzyskania akceptacji tej propozycji przez właścicieli przyległej posesji, postanowiono o budowie jednego progu zwalniającego.</w:t>
      </w:r>
    </w:p>
    <w:p w14:paraId="297E8BBA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ab/>
        <w:t>Po uzgodnieniach ze spotkania z mieszkańcami, które miało miejsce na terenie osiedla w dniu 21 lipca b.r., został opracowany projekt organizacji ruchu, uwzględniający zgłaszane na spotkaniach uwagi:</w:t>
      </w:r>
    </w:p>
    <w:p w14:paraId="76C320CE" w14:textId="77777777" w:rsidR="00E57894" w:rsidRPr="00E57894" w:rsidRDefault="00E57894" w:rsidP="00E57894">
      <w:pPr>
        <w:numPr>
          <w:ilvl w:val="0"/>
          <w:numId w:val="4"/>
        </w:numPr>
        <w:tabs>
          <w:tab w:val="left" w:pos="43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-  ograniczenie prędkości do 30 km/h  na ulicach: Żwirowej i Zielonej,</w:t>
      </w:r>
    </w:p>
    <w:p w14:paraId="36CE6E8E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   -  wprowadzenie lustra na łuku drogi (u zbiegu ulic: Zielona i Żwirowa).</w:t>
      </w:r>
    </w:p>
    <w:p w14:paraId="287410D5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ab/>
        <w:t xml:space="preserve">W związku z tym został opracowany projekt organizacji ruchu, który został zatwierdzony przez Starostę Wolsztyńskiego i z końcem sierpnia został wdrożony do realizacji. </w:t>
      </w:r>
    </w:p>
    <w:p w14:paraId="07B68DA7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Petycja w zakresie progów zwalniających z ograniczeniem do jednego progu zwalniającego oraz w zakresie montażu lustra u zbiegu ulic Zielonej i Żwirowej została uwzględniona. </w:t>
      </w:r>
    </w:p>
    <w:p w14:paraId="01650415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lastRenderedPageBreak/>
        <w:tab/>
        <w:t xml:space="preserve">Natomiast w dniu 1 lipca 2020 r. wpłynęło pismo – załącznik do petycji z dnia 15.06.2020 r. z dodatkowymi pytaniami: </w:t>
      </w:r>
    </w:p>
    <w:p w14:paraId="1B5A46E3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1. Dlaczego sesja Rady Gminy odbywa się w wersji elektronicznej a nas zaprasza się do Ratusza, czy nie rozsądniejsze byłoby spotkanie w terenie?</w:t>
      </w:r>
    </w:p>
    <w:p w14:paraId="715E4137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Sesje Rady Miejskiej w Wolsztynie odbywają się w wersji elektronicznej ze względu na stan epidemiologiczny. Spotkania odbywały się w terenie jak i w Urzędzie Miejskim w Wolsztynie.  </w:t>
      </w:r>
    </w:p>
    <w:p w14:paraId="47F8BCA6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2. Czy prawdą jest, że pozwolenia na budowę kolejnych budynków przy ul. Klonowej było rozpoczęcie budowy ogólnodostępnego parkingu przy ul. Żwirowej z dnia 01.10.2018? Bubel roku.</w:t>
      </w:r>
    </w:p>
    <w:p w14:paraId="2C6A107C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Wybudowane wzdłuż ulicy Żwirowej parkingi są nieodpłatne i ogólnodostępne. Służyć one mogą zarówno okolicznym mieszkańcom z budynków jednorodzinnych i wielorodzinnych, jak również jako parkingi buforowe dla osób korzystających z występujących w sąsiedztwie obiektów usługowych oraz parkingi dla osób przyjeżdżających do zakładów pracy zlokalizowanych na terenie miast. Gmina Wolsztyn przystąpi do opracowania miejscowego planu zagospodarowania przestrzennego w celu określenia zasad zabudowy i zagospodarowania terenów położonych wzdłuż ulicy Klonowej  w tym wyodrębnienia terenów komunikacyjnych z uwzględnieniem już istniejących dróg i parkingów.</w:t>
      </w:r>
    </w:p>
    <w:p w14:paraId="7C073943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3. Kiedy zostanie uzupełniony wniosek o wydanie pozwolenia na budowę skrzyżowania dr nr 32, 305 i ul. Żwirowej. Uważamy, że opóźnianie jego uzupełnienia jest celowe.</w:t>
      </w:r>
    </w:p>
    <w:p w14:paraId="3C2CC5D6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Wojewoda Wielkopolski decyzją nr 174/20 z dnia 10 sierpnia 2020 roku, zatwierdził projekt budowlany i udzielił pozwolenia na budowę dla zadania pn.: „</w:t>
      </w:r>
      <w:r w:rsidRPr="00E5789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Przebudowa skrzyżowania drogi krajowej nr 32 i ul. Żwirowej w Wolsztynie</w:t>
      </w: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”.</w:t>
      </w:r>
    </w:p>
    <w:p w14:paraId="1CAE7E62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4. Ile kosztowało złe oznakowanie oś. Heleny </w:t>
      </w:r>
    </w:p>
    <w:p w14:paraId="6D332EB2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Każdorazowa zmiana organizacji ruchu na osiedlu Helena w Wolsztynie, wprowadzana była na podstawie zatwierdzonego projektu organizacji ruchu. Wcześniej jednak przeprowadzano analizy i możliwe rozwiązania techniczne na komisjach ruchu w tut. Urzędzie. Organizacja ruchu na osiedlu Helena, wprowadzona została zgodnie z rozporządzeniem ministra infrastruktury z dnia 3 lipca 2003 r. w sprawie szczegółowych warunków technicznych dla znaków i sygnałów drogowych oraz urządzeń bezpieczeństwa ruchu drogowego i warunków ich umieszczania na drogach, a także z uwzględnieniem prawa o ruchu drogowych. W związku z powyższym oznakowanie nie może być niezgodne (złe) na przedmiotowym osiedlu.</w:t>
      </w:r>
    </w:p>
    <w:p w14:paraId="5F934C3D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5. Jak to się stało, że droga p.poż. pomiędzy ekranem dźwiękochłonnym, a granicami działek przy ul. Wiśniowej została przekazana GDDKiA jako droga serwisowa i do kogo należy utrzymanie jej przejezdności? </w:t>
      </w:r>
    </w:p>
    <w:p w14:paraId="30E09774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Pas techniczny znajdujący się pomiędzy ekranem dźwiękochłonnym a działkami zlokalizowanymi przy ulicy Wiśniowej nie jest wyodrębnią osobną działką ewidencyjną. Past ten służyć może również jako droga przeciw pożarowa, stanowi własność Skarbu Państwa w trwałym zarządzie Generalnej Dyrekcji Dróg Krajowych i Autostrad.  Odpowiedzialnym za utrzymanie tej cześć nieruchomości jest jej zarządca – </w:t>
      </w:r>
      <w:proofErr w:type="spellStart"/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tj</w:t>
      </w:r>
      <w:proofErr w:type="spellEnd"/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, Generalna Dyrekcja Dróg Krajowych i Autostrad. Gmina Wolsztyn nie posiada żadnego zobowiązania do utrzymania tej części nieruchomości.</w:t>
      </w:r>
    </w:p>
    <w:p w14:paraId="331F0812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6. Kiedy wreszcie decyzje podejmowane przez Ratusz będą konsultowane ze społeczeństwem, a nie wprowadzane do realizacji na siłę?</w:t>
      </w:r>
    </w:p>
    <w:p w14:paraId="48856697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Społeczeństwo reprezentowane jest przez Radnych Rady Miejskiej w Wolsztynie. Większość planów jak i strategia działania podejmowane są w formie uchwał na poszczególnych sesjach Rady Miejskiej.</w:t>
      </w:r>
    </w:p>
    <w:p w14:paraId="40BD96B5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7. Co z obietnicami przedwyborczymi dotyczącymi Naszego osiedla?</w:t>
      </w:r>
    </w:p>
    <w:p w14:paraId="444B6E27" w14:textId="77777777" w:rsidR="00E57894" w:rsidRPr="00E57894" w:rsidRDefault="00E57894" w:rsidP="00E5789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E57894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W obrębie osiedla został wykonany chodnik przy ul. Zielonej, parking oraz zatoki postojowe przy ul. Żwirowej. Zaprojektowano skrzyżowanie u zbiegu ulic Żwirowej i drogi krajowej 32. Dalsze inwestycje będą wykonane w ramach posiadanych środków budżetowych. W sąsiedztwie os. Heleny podjęto decyzję o opracowaniu miejscowego planu zagospodarowania przestrzennego mającego zapewnić dalszy rozwój gminy w zakresie budownictwa mieszkaniowego, a tym samym w celu rozwiązania komunikacji w tym rejonie. </w:t>
      </w:r>
    </w:p>
    <w:p w14:paraId="1CCDA430" w14:textId="77777777" w:rsidR="00E57894" w:rsidRPr="00E57894" w:rsidRDefault="00E57894" w:rsidP="00E578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8208CFF" w14:textId="77777777" w:rsidR="00E57894" w:rsidRPr="00E57894" w:rsidRDefault="00E57894" w:rsidP="00E578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57894" w:rsidRPr="00E57894" w14:paraId="0C88207F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D805" w14:textId="77777777" w:rsidR="00E57894" w:rsidRPr="00E57894" w:rsidRDefault="00E57894" w:rsidP="00E57894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194B" w14:textId="77777777" w:rsidR="00E57894" w:rsidRPr="00E57894" w:rsidRDefault="00E57894" w:rsidP="00E57894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  <w:r w:rsidRPr="00E57894">
              <w:rPr>
                <w:color w:val="000000"/>
                <w:shd w:val="clear" w:color="auto" w:fill="FFFFFF"/>
              </w:rPr>
              <w:fldChar w:fldCharType="begin"/>
            </w:r>
            <w:r w:rsidRPr="00E57894">
              <w:rPr>
                <w:color w:val="000000"/>
                <w:shd w:val="clear" w:color="auto" w:fill="FFFFFF"/>
              </w:rPr>
              <w:instrText>SIGNATURE_0_1_FUNCTION</w:instrText>
            </w:r>
            <w:r w:rsidRPr="00E57894">
              <w:rPr>
                <w:color w:val="000000"/>
                <w:shd w:val="clear" w:color="auto" w:fill="FFFFFF"/>
              </w:rPr>
              <w:fldChar w:fldCharType="separate"/>
            </w:r>
            <w:r w:rsidRPr="00E57894">
              <w:rPr>
                <w:color w:val="000000"/>
                <w:shd w:val="clear" w:color="auto" w:fill="FFFFFF"/>
              </w:rPr>
              <w:t>Przewodniczący Rady Miejskiej w Wolsztynie</w:t>
            </w:r>
            <w:r w:rsidRPr="00E57894">
              <w:rPr>
                <w:color w:val="000000"/>
                <w:shd w:val="clear" w:color="auto" w:fill="FFFFFF"/>
              </w:rPr>
              <w:fldChar w:fldCharType="end"/>
            </w:r>
          </w:p>
          <w:p w14:paraId="42085E83" w14:textId="77777777" w:rsidR="00E57894" w:rsidRPr="00E57894" w:rsidRDefault="00E57894" w:rsidP="00E57894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561EA2A0" w14:textId="77777777" w:rsidR="00E57894" w:rsidRPr="00E57894" w:rsidRDefault="00E57894" w:rsidP="00E57894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  <w:r w:rsidRPr="00E57894">
              <w:rPr>
                <w:color w:val="000000"/>
                <w:shd w:val="clear" w:color="auto" w:fill="FFFFFF"/>
              </w:rPr>
              <w:t xml:space="preserve"> </w:t>
            </w:r>
          </w:p>
          <w:p w14:paraId="7051C890" w14:textId="77777777" w:rsidR="00E57894" w:rsidRPr="00E57894" w:rsidRDefault="00E57894" w:rsidP="00E57894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  <w:r w:rsidRPr="00E57894">
              <w:rPr>
                <w:color w:val="000000"/>
                <w:shd w:val="clear" w:color="auto" w:fill="FFFFFF"/>
              </w:rPr>
              <w:fldChar w:fldCharType="begin"/>
            </w:r>
            <w:r w:rsidRPr="00E57894">
              <w:rPr>
                <w:color w:val="000000"/>
                <w:shd w:val="clear" w:color="auto" w:fill="FFFFFF"/>
              </w:rPr>
              <w:instrText>SIGNATURE_0_1_FIRSTNAME</w:instrText>
            </w:r>
            <w:r w:rsidRPr="00E57894">
              <w:rPr>
                <w:color w:val="000000"/>
                <w:shd w:val="clear" w:color="auto" w:fill="FFFFFF"/>
              </w:rPr>
              <w:fldChar w:fldCharType="separate"/>
            </w:r>
            <w:r w:rsidRPr="00E57894">
              <w:rPr>
                <w:b/>
                <w:bCs/>
                <w:color w:val="000000"/>
                <w:shd w:val="clear" w:color="auto" w:fill="FFFFFF"/>
              </w:rPr>
              <w:t xml:space="preserve">Jarosław </w:t>
            </w:r>
            <w:r w:rsidRPr="00E57894">
              <w:rPr>
                <w:color w:val="000000"/>
                <w:shd w:val="clear" w:color="auto" w:fill="FFFFFF"/>
              </w:rPr>
              <w:fldChar w:fldCharType="end"/>
            </w:r>
            <w:r w:rsidRPr="00E57894">
              <w:rPr>
                <w:color w:val="000000"/>
                <w:shd w:val="clear" w:color="auto" w:fill="FFFFFF"/>
              </w:rPr>
              <w:fldChar w:fldCharType="begin"/>
            </w:r>
            <w:r w:rsidRPr="00E57894">
              <w:rPr>
                <w:color w:val="000000"/>
                <w:shd w:val="clear" w:color="auto" w:fill="FFFFFF"/>
              </w:rPr>
              <w:instrText>SIGNATURE_0_1_LASTNAME</w:instrText>
            </w:r>
            <w:r w:rsidRPr="00E57894">
              <w:rPr>
                <w:color w:val="000000"/>
                <w:shd w:val="clear" w:color="auto" w:fill="FFFFFF"/>
              </w:rPr>
              <w:fldChar w:fldCharType="separate"/>
            </w:r>
            <w:r w:rsidRPr="00E57894">
              <w:rPr>
                <w:b/>
                <w:bCs/>
                <w:color w:val="000000"/>
                <w:shd w:val="clear" w:color="auto" w:fill="FFFFFF"/>
              </w:rPr>
              <w:t>Adamczak</w:t>
            </w:r>
            <w:r w:rsidRPr="00E57894">
              <w:rPr>
                <w:color w:val="000000"/>
                <w:shd w:val="clear" w:color="auto" w:fill="FFFFFF"/>
              </w:rPr>
              <w:fldChar w:fldCharType="end"/>
            </w:r>
          </w:p>
        </w:tc>
      </w:tr>
    </w:tbl>
    <w:p w14:paraId="5D535611" w14:textId="77777777" w:rsidR="00E57894" w:rsidRPr="00E57894" w:rsidRDefault="00E57894" w:rsidP="00E578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71B62E6" w14:textId="77777777" w:rsidR="00E57894" w:rsidRPr="00E57894" w:rsidRDefault="00E57894" w:rsidP="00E57894">
      <w:pPr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F442CA" w14:textId="77777777" w:rsidR="00E57894" w:rsidRPr="00E57894" w:rsidRDefault="00E57894" w:rsidP="00E5789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57894" w:rsidRPr="00E57894" w14:paraId="148B2A3E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12EE" w14:textId="77777777" w:rsidR="00E57894" w:rsidRPr="00E57894" w:rsidRDefault="00E57894" w:rsidP="00E57894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2B14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1F56EEC2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09E2F6AD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0FE39124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49667C9F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398C8A95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14FEC47F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7A5CE960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06FD3565" w14:textId="77777777" w:rsidR="00E57894" w:rsidRDefault="00E57894" w:rsidP="00E57894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5A51F0AE" w14:textId="59720A2D" w:rsidR="00E57894" w:rsidRPr="00E57894" w:rsidRDefault="00E57894" w:rsidP="00E57894">
            <w:pPr>
              <w:keepLines/>
              <w:spacing w:before="120" w:after="120"/>
              <w:jc w:val="center"/>
              <w:rPr>
                <w:color w:val="000000"/>
              </w:rPr>
            </w:pPr>
          </w:p>
        </w:tc>
      </w:tr>
    </w:tbl>
    <w:p w14:paraId="39E036A2" w14:textId="77777777" w:rsidR="00E57894" w:rsidRPr="00E57894" w:rsidRDefault="00E57894" w:rsidP="00E5789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11A816" w14:textId="77777777" w:rsidR="00E800C2" w:rsidRDefault="00E800C2"/>
    <w:sectPr w:rsidR="00E800C2" w:rsidSect="00070391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FFFFFFF"/>
    <w:lvl w:ilvl="0">
      <w:start w:val="1"/>
      <w:numFmt w:val="decimal"/>
      <w:suff w:val="nothing"/>
      <w:lvlText w:val=""/>
      <w:lvlJc w:val="left"/>
      <w:pPr>
        <w:ind w:left="864" w:hanging="432"/>
      </w:pPr>
      <w:rPr>
        <w:color w:val="000000"/>
      </w:rPr>
    </w:lvl>
    <w:lvl w:ilvl="1">
      <w:start w:val="1"/>
      <w:numFmt w:val="decimal"/>
      <w:suff w:val="nothing"/>
      <w:lvlText w:val=""/>
      <w:lvlJc w:val="left"/>
      <w:pPr>
        <w:ind w:left="1008" w:hanging="576"/>
      </w:pPr>
      <w:rPr>
        <w:color w:val="000000"/>
      </w:rPr>
    </w:lvl>
    <w:lvl w:ilvl="2">
      <w:start w:val="1"/>
      <w:numFmt w:val="decimal"/>
      <w:suff w:val="nothing"/>
      <w:lvlText w:val=""/>
      <w:lvlJc w:val="left"/>
      <w:pPr>
        <w:ind w:left="1152" w:hanging="720"/>
      </w:pPr>
      <w:rPr>
        <w:color w:val="000000"/>
      </w:rPr>
    </w:lvl>
    <w:lvl w:ilvl="3">
      <w:start w:val="1"/>
      <w:numFmt w:val="decimal"/>
      <w:suff w:val="nothing"/>
      <w:lvlText w:val=""/>
      <w:lvlJc w:val="left"/>
      <w:pPr>
        <w:ind w:left="1296" w:hanging="864"/>
      </w:pPr>
      <w:rPr>
        <w:color w:val="000000"/>
      </w:rPr>
    </w:lvl>
    <w:lvl w:ilvl="4">
      <w:start w:val="1"/>
      <w:numFmt w:val="decimal"/>
      <w:suff w:val="nothing"/>
      <w:lvlText w:val=""/>
      <w:lvlJc w:val="left"/>
      <w:pPr>
        <w:ind w:left="1440" w:hanging="1008"/>
      </w:pPr>
      <w:rPr>
        <w:color w:val="000000"/>
      </w:rPr>
    </w:lvl>
    <w:lvl w:ilvl="5">
      <w:start w:val="1"/>
      <w:numFmt w:val="decimal"/>
      <w:suff w:val="nothing"/>
      <w:lvlText w:val=""/>
      <w:lvlJc w:val="left"/>
      <w:pPr>
        <w:ind w:left="1584" w:hanging="1152"/>
      </w:pPr>
      <w:rPr>
        <w:color w:val="000000"/>
      </w:rPr>
    </w:lvl>
    <w:lvl w:ilvl="6">
      <w:start w:val="1"/>
      <w:numFmt w:val="decimal"/>
      <w:suff w:val="nothing"/>
      <w:lvlText w:val=""/>
      <w:lvlJc w:val="left"/>
      <w:pPr>
        <w:ind w:left="1728" w:hanging="1296"/>
      </w:pPr>
      <w:rPr>
        <w:color w:val="000000"/>
      </w:rPr>
    </w:lvl>
    <w:lvl w:ilvl="7">
      <w:start w:val="1"/>
      <w:numFmt w:val="decimal"/>
      <w:suff w:val="nothing"/>
      <w:lvlText w:val=""/>
      <w:lvlJc w:val="left"/>
      <w:pPr>
        <w:ind w:left="1872" w:hanging="1440"/>
      </w:pPr>
      <w:rPr>
        <w:color w:val="000000"/>
      </w:rPr>
    </w:lvl>
    <w:lvl w:ilvl="8">
      <w:start w:val="1"/>
      <w:numFmt w:val="decimal"/>
      <w:suff w:val="nothing"/>
      <w:lvlText w:val=""/>
      <w:lvlJc w:val="left"/>
      <w:pPr>
        <w:ind w:left="2016" w:hanging="1584"/>
      </w:pPr>
      <w:rPr>
        <w:color w:val="000000"/>
      </w:rPr>
    </w:lvl>
  </w:abstractNum>
  <w:abstractNum w:abstractNumId="1" w15:restartNumberingAfterBreak="0">
    <w:nsid w:val="647A5D5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48A5EE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1128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94"/>
    <w:rsid w:val="00E57894"/>
    <w:rsid w:val="00E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C944"/>
  <w15:chartTrackingRefBased/>
  <w15:docId w15:val="{CBC410B8-099C-448C-A118-793708DB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E5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Wolnik</dc:creator>
  <cp:keywords/>
  <dc:description/>
  <cp:lastModifiedBy>Magdalena Wolnik</cp:lastModifiedBy>
  <cp:revision>1</cp:revision>
  <dcterms:created xsi:type="dcterms:W3CDTF">2020-10-02T09:00:00Z</dcterms:created>
  <dcterms:modified xsi:type="dcterms:W3CDTF">2020-10-02T09:02:00Z</dcterms:modified>
</cp:coreProperties>
</file>