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4B09" w14:textId="77777777" w:rsidR="009A23E6" w:rsidRPr="005A2D0F" w:rsidRDefault="009A23E6" w:rsidP="009A23E6">
      <w:pPr>
        <w:autoSpaceDE w:val="0"/>
        <w:autoSpaceDN w:val="0"/>
        <w:adjustRightInd w:val="0"/>
        <w:spacing w:before="240"/>
        <w:jc w:val="center"/>
      </w:pPr>
      <w:r w:rsidRPr="005A2D0F">
        <w:rPr>
          <w:b/>
          <w:bCs/>
        </w:rPr>
        <w:t>INFORMACJA O WYROBACH ZAWIERAJĄCYCH AZBEST</w:t>
      </w:r>
      <w:r w:rsidRPr="005A2D0F">
        <w:rPr>
          <w:b/>
          <w:bCs/>
          <w:vertAlign w:val="superscript"/>
        </w:rPr>
        <w:t>1)</w:t>
      </w:r>
      <w:r w:rsidRPr="005A2D0F">
        <w:rPr>
          <w:b/>
          <w:bCs/>
        </w:rPr>
        <w:t xml:space="preserve"> </w:t>
      </w:r>
      <w:r>
        <w:rPr>
          <w:b/>
          <w:bCs/>
        </w:rPr>
        <w:br/>
      </w:r>
    </w:p>
    <w:p w14:paraId="5EA079E6" w14:textId="77777777" w:rsidR="009A23E6" w:rsidRPr="005A2D0F" w:rsidRDefault="009A23E6" w:rsidP="009A23E6">
      <w:pPr>
        <w:numPr>
          <w:ilvl w:val="0"/>
          <w:numId w:val="2"/>
        </w:numPr>
        <w:autoSpaceDE w:val="0"/>
        <w:autoSpaceDN w:val="0"/>
        <w:adjustRightInd w:val="0"/>
        <w:spacing w:before="240"/>
        <w:jc w:val="both"/>
      </w:pPr>
      <w:r>
        <w:t>Nazwa m</w:t>
      </w:r>
      <w:r w:rsidRPr="005D38F3">
        <w:t>iejsc</w:t>
      </w:r>
      <w:r>
        <w:t>a</w:t>
      </w:r>
      <w:r w:rsidRPr="005D38F3">
        <w:t>/urządzeni</w:t>
      </w:r>
      <w:r>
        <w:t>a</w:t>
      </w:r>
      <w:r w:rsidRPr="005D38F3">
        <w:t>/instalacj</w:t>
      </w:r>
      <w:r>
        <w:t>i</w:t>
      </w:r>
      <w:r w:rsidRPr="005A2D0F">
        <w:t>, adres</w:t>
      </w:r>
      <w:r>
        <w:rPr>
          <w:vertAlign w:val="superscript"/>
        </w:rPr>
        <w:t>2</w:t>
      </w:r>
      <w:r w:rsidRPr="005D38F3">
        <w:rPr>
          <w:vertAlign w:val="superscript"/>
        </w:rPr>
        <w:t>)</w:t>
      </w:r>
      <w:r>
        <w:t>:</w:t>
      </w:r>
    </w:p>
    <w:p w14:paraId="4D716065" w14:textId="77777777" w:rsidR="009A23E6" w:rsidRDefault="009A23E6" w:rsidP="009A23E6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118BD57E" w14:textId="77777777" w:rsidR="009A23E6" w:rsidRPr="005A2D0F" w:rsidRDefault="009A23E6" w:rsidP="009A23E6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3C89EB3C" w14:textId="77777777" w:rsidR="009A23E6" w:rsidRDefault="009A23E6" w:rsidP="009A23E6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Wykorzystujący wyroby zawierające azbest – imię i nazwisko lub nazwa</w:t>
      </w:r>
      <w:r w:rsidRPr="005A2D0F">
        <w:t xml:space="preserve"> i adres:</w:t>
      </w:r>
    </w:p>
    <w:p w14:paraId="121239F0" w14:textId="77777777" w:rsidR="009A23E6" w:rsidRDefault="009A23E6" w:rsidP="009A23E6">
      <w:pPr>
        <w:autoSpaceDE w:val="0"/>
        <w:autoSpaceDN w:val="0"/>
        <w:adjustRightInd w:val="0"/>
        <w:ind w:left="360"/>
        <w:jc w:val="both"/>
      </w:pPr>
      <w:r>
        <w:t>………………………………………………………………………...………………..…….....</w:t>
      </w:r>
    </w:p>
    <w:p w14:paraId="60455732" w14:textId="77777777" w:rsidR="009A23E6" w:rsidRPr="005A2D0F" w:rsidRDefault="009A23E6" w:rsidP="009A23E6">
      <w:pPr>
        <w:autoSpaceDE w:val="0"/>
        <w:autoSpaceDN w:val="0"/>
        <w:adjustRightInd w:val="0"/>
        <w:ind w:left="360"/>
        <w:jc w:val="both"/>
      </w:pPr>
      <w:r w:rsidRPr="005A2D0F">
        <w:t>.....................................................</w:t>
      </w:r>
      <w:r>
        <w:t>.................................................................................................</w:t>
      </w:r>
    </w:p>
    <w:p w14:paraId="5F2EFD0B" w14:textId="77777777" w:rsidR="009A23E6" w:rsidRDefault="009A23E6" w:rsidP="009A23E6">
      <w:pPr>
        <w:numPr>
          <w:ilvl w:val="0"/>
          <w:numId w:val="2"/>
        </w:numPr>
        <w:jc w:val="both"/>
      </w:pPr>
      <w:r>
        <w:t>Rodzaj zabudowy</w:t>
      </w:r>
      <w:r>
        <w:rPr>
          <w:vertAlign w:val="superscript"/>
        </w:rPr>
        <w:t>3</w:t>
      </w:r>
      <w:r w:rsidRPr="005D38F3">
        <w:rPr>
          <w:vertAlign w:val="superscript"/>
        </w:rPr>
        <w:t>)</w:t>
      </w:r>
      <w:r>
        <w:t>: ..…………………………………………………………………..…...</w:t>
      </w:r>
    </w:p>
    <w:p w14:paraId="28AE6DB5" w14:textId="77777777" w:rsidR="009A23E6" w:rsidRDefault="009A23E6" w:rsidP="009A23E6">
      <w:pPr>
        <w:numPr>
          <w:ilvl w:val="0"/>
          <w:numId w:val="2"/>
        </w:numPr>
        <w:jc w:val="both"/>
      </w:pPr>
      <w:r w:rsidRPr="005D38F3">
        <w:t>Numer działki ewidencyjnej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…………………………...………………………...…….…</w:t>
      </w:r>
    </w:p>
    <w:p w14:paraId="46B38302" w14:textId="77777777" w:rsidR="009A23E6" w:rsidRDefault="009A23E6" w:rsidP="009A23E6">
      <w:pPr>
        <w:numPr>
          <w:ilvl w:val="0"/>
          <w:numId w:val="2"/>
        </w:numPr>
        <w:jc w:val="both"/>
      </w:pPr>
      <w:r>
        <w:t>Numer obrębu ewidencyjnego</w:t>
      </w:r>
      <w:r>
        <w:rPr>
          <w:vertAlign w:val="superscript"/>
        </w:rPr>
        <w:t>4</w:t>
      </w:r>
      <w:r w:rsidRPr="005D38F3">
        <w:rPr>
          <w:vertAlign w:val="superscript"/>
        </w:rPr>
        <w:t>)</w:t>
      </w:r>
      <w:r>
        <w:t>: ………………………...……………………….....………</w:t>
      </w:r>
    </w:p>
    <w:p w14:paraId="6FB5BDCA" w14:textId="77777777" w:rsidR="009A23E6" w:rsidRPr="005A2D0F" w:rsidRDefault="009A23E6" w:rsidP="009A23E6">
      <w:pPr>
        <w:numPr>
          <w:ilvl w:val="0"/>
          <w:numId w:val="2"/>
        </w:numPr>
        <w:jc w:val="both"/>
      </w:pPr>
      <w:r w:rsidRPr="005A2D0F">
        <w:t>Nazwa, rodzaj wyrobu</w:t>
      </w:r>
      <w:r>
        <w:rPr>
          <w:vertAlign w:val="superscript"/>
        </w:rPr>
        <w:t>5</w:t>
      </w:r>
      <w:r w:rsidRPr="005A2D0F">
        <w:rPr>
          <w:vertAlign w:val="superscript"/>
        </w:rPr>
        <w:t>)</w:t>
      </w:r>
      <w:r>
        <w:t xml:space="preserve">: </w:t>
      </w:r>
      <w:r w:rsidRPr="005A2D0F">
        <w:t>.....................</w:t>
      </w:r>
      <w:r>
        <w:t>.....................................................................</w:t>
      </w:r>
      <w:r w:rsidRPr="005A2D0F">
        <w:t>..............</w:t>
      </w:r>
    </w:p>
    <w:p w14:paraId="2A3ED4F6" w14:textId="77777777" w:rsidR="009A23E6" w:rsidRPr="005A2D0F" w:rsidRDefault="009A23E6" w:rsidP="009A23E6">
      <w:pPr>
        <w:autoSpaceDE w:val="0"/>
        <w:autoSpaceDN w:val="0"/>
        <w:adjustRightInd w:val="0"/>
        <w:ind w:left="360"/>
        <w:jc w:val="both"/>
      </w:pPr>
      <w:r w:rsidRPr="005A2D0F">
        <w:t>................</w:t>
      </w:r>
      <w:r>
        <w:t>.................................................................................................</w:t>
      </w:r>
      <w:r w:rsidRPr="005A2D0F">
        <w:t>..........</w:t>
      </w:r>
      <w:r>
        <w:t>...........................</w:t>
      </w:r>
    </w:p>
    <w:p w14:paraId="477CAE78" w14:textId="77777777" w:rsidR="009A23E6" w:rsidRPr="00FD615C" w:rsidRDefault="009A23E6" w:rsidP="009A23E6">
      <w:pPr>
        <w:numPr>
          <w:ilvl w:val="0"/>
          <w:numId w:val="2"/>
        </w:numPr>
        <w:jc w:val="both"/>
      </w:pPr>
      <w:r w:rsidRPr="00FD615C">
        <w:t xml:space="preserve">Ilość posiadanych wyrobów </w:t>
      </w:r>
      <w:r w:rsidRPr="00FD615C">
        <w:rPr>
          <w:vertAlign w:val="superscript"/>
        </w:rPr>
        <w:t>6)</w:t>
      </w:r>
      <w:r w:rsidRPr="00FD615C">
        <w:t>: ..............................................................................</w:t>
      </w:r>
      <w:r>
        <w:t>.</w:t>
      </w:r>
      <w:r w:rsidRPr="00FD615C">
        <w:t>...............</w:t>
      </w:r>
    </w:p>
    <w:p w14:paraId="153E07EA" w14:textId="77777777" w:rsidR="009A23E6" w:rsidRPr="00300D6E" w:rsidRDefault="009A23E6" w:rsidP="009A23E6">
      <w:pPr>
        <w:numPr>
          <w:ilvl w:val="0"/>
          <w:numId w:val="2"/>
        </w:numPr>
        <w:jc w:val="both"/>
      </w:pPr>
      <w:r>
        <w:t>Stopień pilności</w:t>
      </w:r>
      <w:r>
        <w:rPr>
          <w:vertAlign w:val="superscript"/>
        </w:rPr>
        <w:t>7</w:t>
      </w:r>
      <w:r w:rsidRPr="00300D6E">
        <w:rPr>
          <w:vertAlign w:val="superscript"/>
        </w:rPr>
        <w:t>)</w:t>
      </w:r>
      <w:r>
        <w:t xml:space="preserve">: </w:t>
      </w:r>
      <w:r w:rsidRPr="00300D6E">
        <w:t>........</w:t>
      </w:r>
      <w:r>
        <w:t>...</w:t>
      </w:r>
      <w:r w:rsidRPr="00300D6E">
        <w:t>.....................................................................</w:t>
      </w:r>
      <w:r>
        <w:t>.......</w:t>
      </w:r>
      <w:r w:rsidRPr="00300D6E">
        <w:t>..........</w:t>
      </w:r>
      <w:r>
        <w:t>..</w:t>
      </w:r>
      <w:r w:rsidRPr="00300D6E">
        <w:t>.....</w:t>
      </w:r>
      <w:r>
        <w:t>.</w:t>
      </w:r>
      <w:r w:rsidRPr="00300D6E">
        <w:t>.........</w:t>
      </w:r>
    </w:p>
    <w:p w14:paraId="07C25914" w14:textId="77777777" w:rsidR="009A23E6" w:rsidRPr="00300D6E" w:rsidRDefault="009A23E6" w:rsidP="009A23E6">
      <w:pPr>
        <w:numPr>
          <w:ilvl w:val="0"/>
          <w:numId w:val="2"/>
        </w:numPr>
        <w:jc w:val="both"/>
      </w:pPr>
      <w:r w:rsidRPr="00300D6E">
        <w:t>Zaznaczenie miejsca występowania wyrobów:</w:t>
      </w:r>
      <w:r>
        <w:rPr>
          <w:vertAlign w:val="superscript"/>
        </w:rPr>
        <w:t>8</w:t>
      </w:r>
      <w:r w:rsidRPr="00300D6E">
        <w:rPr>
          <w:vertAlign w:val="superscript"/>
        </w:rPr>
        <w:t>)</w:t>
      </w:r>
    </w:p>
    <w:p w14:paraId="45E0092A" w14:textId="77777777" w:rsidR="009A23E6" w:rsidRDefault="009A23E6" w:rsidP="009A23E6">
      <w:pPr>
        <w:numPr>
          <w:ilvl w:val="0"/>
          <w:numId w:val="3"/>
        </w:numPr>
        <w:autoSpaceDE w:val="0"/>
        <w:autoSpaceDN w:val="0"/>
        <w:adjustRightInd w:val="0"/>
        <w:ind w:firstLine="0"/>
        <w:jc w:val="both"/>
      </w:pPr>
      <w:r>
        <w:t>nazwa i numer dokumentu: ……………………………………………...…….……</w:t>
      </w:r>
    </w:p>
    <w:p w14:paraId="3ECC733D" w14:textId="77777777" w:rsidR="009A23E6" w:rsidRDefault="009A23E6" w:rsidP="009A23E6">
      <w:pPr>
        <w:numPr>
          <w:ilvl w:val="0"/>
          <w:numId w:val="3"/>
        </w:numPr>
        <w:autoSpaceDE w:val="0"/>
        <w:autoSpaceDN w:val="0"/>
        <w:adjustRightInd w:val="0"/>
        <w:ind w:firstLine="0"/>
        <w:jc w:val="both"/>
      </w:pPr>
      <w:r>
        <w:t xml:space="preserve">data ostatniej aktualizacji: </w:t>
      </w:r>
      <w:r w:rsidRPr="005A2D0F">
        <w:t>..................</w:t>
      </w:r>
      <w:r>
        <w:t>................................</w:t>
      </w:r>
      <w:r w:rsidRPr="005A2D0F">
        <w:t>.....................</w:t>
      </w:r>
      <w:r>
        <w:t>...</w:t>
      </w:r>
      <w:r w:rsidRPr="005A2D0F">
        <w:t>......</w:t>
      </w:r>
      <w:r>
        <w:t>.</w:t>
      </w:r>
      <w:r w:rsidRPr="005A2D0F">
        <w:t>.........</w:t>
      </w:r>
    </w:p>
    <w:p w14:paraId="446DC2FA" w14:textId="77777777" w:rsidR="009A23E6" w:rsidRDefault="009A23E6" w:rsidP="009A23E6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Przewidywany termin usunięcia wyrobów: ……………………………………...…………</w:t>
      </w:r>
    </w:p>
    <w:p w14:paraId="41DDC62A" w14:textId="77777777" w:rsidR="009A23E6" w:rsidRPr="005A2D0F" w:rsidRDefault="009A23E6" w:rsidP="009A23E6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Ilość usuniętych wyrobów zawierających azbest przekazanych do unieszkodliwienia</w:t>
      </w:r>
      <w:r>
        <w:rPr>
          <w:vertAlign w:val="superscript"/>
        </w:rPr>
        <w:t>6</w:t>
      </w:r>
      <w:r w:rsidRPr="005A2D0F">
        <w:rPr>
          <w:vertAlign w:val="superscript"/>
        </w:rPr>
        <w:t>)</w:t>
      </w:r>
      <w:r>
        <w:t>: …...………….</w:t>
      </w:r>
    </w:p>
    <w:p w14:paraId="74080ED3" w14:textId="77777777" w:rsidR="009A23E6" w:rsidRDefault="009A23E6" w:rsidP="009A23E6">
      <w:pPr>
        <w:autoSpaceDE w:val="0"/>
        <w:autoSpaceDN w:val="0"/>
        <w:adjustRightInd w:val="0"/>
        <w:spacing w:before="240"/>
        <w:jc w:val="both"/>
      </w:pPr>
    </w:p>
    <w:p w14:paraId="742D9F1F" w14:textId="77777777" w:rsidR="009A23E6" w:rsidRPr="005A2D0F" w:rsidRDefault="009A23E6" w:rsidP="009A23E6">
      <w:pPr>
        <w:autoSpaceDE w:val="0"/>
        <w:autoSpaceDN w:val="0"/>
        <w:adjustRightInd w:val="0"/>
        <w:spacing w:before="240"/>
        <w:jc w:val="both"/>
      </w:pPr>
      <w:r w:rsidRPr="005A2D0F">
        <w:t xml:space="preserve">                                  </w:t>
      </w:r>
      <w:r>
        <w:t xml:space="preserve">                                                                                    </w:t>
      </w:r>
      <w:r w:rsidRPr="005A2D0F">
        <w:t xml:space="preserve">  ...</w:t>
      </w:r>
      <w:r>
        <w:t>............</w:t>
      </w:r>
      <w:r w:rsidRPr="005A2D0F">
        <w:t>......</w:t>
      </w:r>
      <w:r>
        <w:t>....</w:t>
      </w:r>
      <w:r w:rsidRPr="005A2D0F">
        <w:t>...</w:t>
      </w:r>
      <w:r>
        <w:t>.</w:t>
      </w:r>
      <w:r w:rsidRPr="005A2D0F">
        <w:t>.....</w:t>
      </w:r>
    </w:p>
    <w:p w14:paraId="153E6CD0" w14:textId="77777777" w:rsidR="009A23E6" w:rsidRPr="005A2D0F" w:rsidRDefault="009A23E6" w:rsidP="009A23E6">
      <w:pPr>
        <w:autoSpaceDE w:val="0"/>
        <w:autoSpaceDN w:val="0"/>
        <w:adjustRightInd w:val="0"/>
        <w:jc w:val="both"/>
      </w:pPr>
      <w:r w:rsidRPr="005A2D0F">
        <w:t xml:space="preserve">                               </w:t>
      </w:r>
      <w:r>
        <w:t xml:space="preserve">                                                                                                 </w:t>
      </w:r>
      <w:r w:rsidRPr="005A2D0F">
        <w:t xml:space="preserve">  (podpis)</w:t>
      </w:r>
    </w:p>
    <w:p w14:paraId="16E1277B" w14:textId="77777777" w:rsidR="009A23E6" w:rsidRDefault="009A23E6" w:rsidP="009A23E6">
      <w:pPr>
        <w:autoSpaceDE w:val="0"/>
        <w:autoSpaceDN w:val="0"/>
        <w:adjustRightInd w:val="0"/>
        <w:spacing w:before="240"/>
        <w:jc w:val="both"/>
      </w:pPr>
      <w:r w:rsidRPr="005A2D0F">
        <w:t>Data ...........</w:t>
      </w:r>
      <w:r>
        <w:t>...............</w:t>
      </w:r>
    </w:p>
    <w:p w14:paraId="56B44AD6" w14:textId="77777777" w:rsidR="009A23E6" w:rsidRDefault="009A23E6" w:rsidP="009A23E6">
      <w:pPr>
        <w:autoSpaceDE w:val="0"/>
        <w:autoSpaceDN w:val="0"/>
        <w:adjustRightInd w:val="0"/>
        <w:spacing w:before="240"/>
        <w:jc w:val="both"/>
      </w:pPr>
    </w:p>
    <w:p w14:paraId="5DA7D393" w14:textId="77777777" w:rsidR="009A23E6" w:rsidRDefault="009A23E6" w:rsidP="009A23E6">
      <w:pPr>
        <w:autoSpaceDE w:val="0"/>
        <w:autoSpaceDN w:val="0"/>
        <w:adjustRightInd w:val="0"/>
        <w:spacing w:before="240"/>
        <w:jc w:val="both"/>
      </w:pPr>
    </w:p>
    <w:p w14:paraId="0A6C9475" w14:textId="77777777" w:rsidR="009A23E6" w:rsidRPr="00351017" w:rsidRDefault="009A23E6" w:rsidP="009A23E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br w:type="page"/>
      </w:r>
      <w:r w:rsidRPr="00351017">
        <w:rPr>
          <w:sz w:val="22"/>
          <w:szCs w:val="22"/>
          <w:vertAlign w:val="superscript"/>
        </w:rPr>
        <w:lastRenderedPageBreak/>
        <w:t>1)</w:t>
      </w:r>
      <w:r w:rsidRPr="00351017">
        <w:rPr>
          <w:sz w:val="22"/>
          <w:szCs w:val="22"/>
        </w:rPr>
        <w:tab/>
        <w:t>Za wyrób zawierający azbest uznaje się każdy wyrób zawierający wagowo 0,1 % lub więcej azbestu.</w:t>
      </w:r>
    </w:p>
    <w:p w14:paraId="02880F1F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2)</w:t>
      </w:r>
      <w:r w:rsidRPr="00351017">
        <w:rPr>
          <w:sz w:val="22"/>
          <w:szCs w:val="22"/>
        </w:rPr>
        <w:tab/>
        <w:t>Adres faktycznego miejsca występowania azbestu należy uzupełnić w następującym formacie: województwo, powiat, gmina, miejscowość, ulica, numer nieruchomości.</w:t>
      </w:r>
    </w:p>
    <w:p w14:paraId="38B8B7BB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3)</w:t>
      </w:r>
      <w:r w:rsidRPr="00351017">
        <w:rPr>
          <w:sz w:val="22"/>
          <w:szCs w:val="22"/>
        </w:rPr>
        <w:tab/>
        <w:t>Należy podać rodzaj zabudowy: budynek mieszkalny, budynek gospodarczy, budynek przemysłowy, budynek mieszkalno-gospodarczy, inny.</w:t>
      </w:r>
    </w:p>
    <w:p w14:paraId="216D65DE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4)</w:t>
      </w:r>
      <w:r w:rsidRPr="00351017">
        <w:rPr>
          <w:sz w:val="22"/>
          <w:szCs w:val="22"/>
        </w:rPr>
        <w:tab/>
        <w:t>Należy podać numer działki ewidencyjnej i numer obrębu ewidencyjnego faktycznego miejsca występowania azbestu.</w:t>
      </w:r>
    </w:p>
    <w:p w14:paraId="7CE9B376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5)</w:t>
      </w:r>
      <w:r w:rsidRPr="00351017">
        <w:rPr>
          <w:sz w:val="22"/>
          <w:szCs w:val="22"/>
        </w:rPr>
        <w:tab/>
        <w:t>Przy określaniu rodzaju wyrobu zawierającego azbest należy stosować następującą klasyfikację:</w:t>
      </w:r>
    </w:p>
    <w:p w14:paraId="2C96B074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płyty azbestowo-cementowe płaskie stosowane w budownictwie,</w:t>
      </w:r>
    </w:p>
    <w:p w14:paraId="2BFC0BE9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płyty faliste azbestowo-cementowe stosowane w budownictwie,</w:t>
      </w:r>
    </w:p>
    <w:p w14:paraId="7F61C534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rury i złącza azbestowo-cementowe,</w:t>
      </w:r>
    </w:p>
    <w:p w14:paraId="64D75ABE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rury i złącza azbestowo-cementowe pozostawione w ziemi,</w:t>
      </w:r>
    </w:p>
    <w:p w14:paraId="34C118CB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izolacje natryskowe środkami zawierającymi w swoim składzie azbest,</w:t>
      </w:r>
    </w:p>
    <w:p w14:paraId="6EE1018E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wyroby cierne azbestowo-kauczukowe,</w:t>
      </w:r>
    </w:p>
    <w:p w14:paraId="49058E4F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przędza specjalna, w tym włókna azbestowe obrobione,</w:t>
      </w:r>
    </w:p>
    <w:p w14:paraId="753151ED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szczeliwa azbestowe,</w:t>
      </w:r>
    </w:p>
    <w:p w14:paraId="0020DA27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taśmy tkane i plecione, sznury i sznurki,</w:t>
      </w:r>
    </w:p>
    <w:p w14:paraId="075DB0C3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wyroby azbestowo-kauczukowe, z wyjątkiem wyrobów ciernych,</w:t>
      </w:r>
    </w:p>
    <w:p w14:paraId="3052CADC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papier, tektura,</w:t>
      </w:r>
    </w:p>
    <w:p w14:paraId="733D2D9B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drogi zabezpieczone (drogi utwardzone odpadami zawierającymi azbest przed wejściem w życie ustawy z dnia 19 czerwca 1997 r. o zakazie stosowania wyrobów zawierających azbest, po trwałym zabezpieczeniu przed emisją włókien azbestu),</w:t>
      </w:r>
    </w:p>
    <w:p w14:paraId="0D0B8025" w14:textId="77777777" w:rsidR="009A23E6" w:rsidRPr="00351017" w:rsidRDefault="009A23E6" w:rsidP="009A23E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drogi utwardzone odpadami zawierającymi azbest przed wejściem w życie ustawy z dnia 19 czerwca 1997 r. o zakazie stosowania wyrobów zawierających azbest, ale niezabezpieczone trwale przed emisją włókien azbestu,</w:t>
      </w:r>
    </w:p>
    <w:p w14:paraId="0D3FCBCF" w14:textId="77777777" w:rsidR="009A23E6" w:rsidRPr="00351017" w:rsidRDefault="009A23E6" w:rsidP="009A23E6">
      <w:pPr>
        <w:numPr>
          <w:ilvl w:val="0"/>
          <w:numId w:val="1"/>
        </w:numPr>
        <w:tabs>
          <w:tab w:val="clear" w:pos="720"/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51017">
        <w:rPr>
          <w:sz w:val="22"/>
          <w:szCs w:val="22"/>
        </w:rPr>
        <w:t>inne wyroby zawierające azbest, oddzielnie niewymienione, w tym papier i tektura; podać jakie.</w:t>
      </w:r>
    </w:p>
    <w:p w14:paraId="637A78CC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6)</w:t>
      </w:r>
      <w:r w:rsidRPr="00351017">
        <w:rPr>
          <w:sz w:val="22"/>
          <w:szCs w:val="22"/>
        </w:rPr>
        <w:tab/>
        <w:t>Ilość wyrobów zawierających azbest należy podać w jednostkach właściwych dla danego wyrobu (kg, m</w:t>
      </w:r>
      <w:r w:rsidRPr="00351017">
        <w:rPr>
          <w:sz w:val="22"/>
          <w:szCs w:val="22"/>
          <w:vertAlign w:val="superscript"/>
        </w:rPr>
        <w:t>2</w:t>
      </w:r>
      <w:r w:rsidRPr="00351017">
        <w:rPr>
          <w:sz w:val="22"/>
          <w:szCs w:val="22"/>
        </w:rPr>
        <w:t>, m</w:t>
      </w:r>
      <w:r w:rsidRPr="00351017">
        <w:rPr>
          <w:sz w:val="22"/>
          <w:szCs w:val="22"/>
          <w:vertAlign w:val="superscript"/>
        </w:rPr>
        <w:t>3</w:t>
      </w:r>
      <w:r w:rsidRPr="00351017">
        <w:rPr>
          <w:sz w:val="22"/>
          <w:szCs w:val="22"/>
        </w:rPr>
        <w:t>, m.b., km).</w:t>
      </w:r>
    </w:p>
    <w:p w14:paraId="6C791794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7)</w:t>
      </w:r>
      <w:r w:rsidRPr="00351017">
        <w:rPr>
          <w:sz w:val="22"/>
          <w:szCs w:val="22"/>
        </w:rPr>
        <w:tab/>
        <w:t>Według „Oceny stanu i możliwości bezpiecznego użytkowania wyrobów zawierających azbest” określonej w załączniku nr 1 do rozporządzenia Ministra Gospodarki, Pracy i Polityki Społecznej z dnia 2 kwietnia 2004 r. w sprawie sposobów i warunków bezpiecznego użytkowania i usuwania wyrobów zawierających azbest (Dz. U. Nr 71, poz. 649).</w:t>
      </w:r>
    </w:p>
    <w:p w14:paraId="7C8A7110" w14:textId="77777777" w:rsidR="009A23E6" w:rsidRPr="00351017" w:rsidRDefault="009A23E6" w:rsidP="009A23E6">
      <w:pPr>
        <w:tabs>
          <w:tab w:val="left" w:pos="426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351017">
        <w:rPr>
          <w:sz w:val="22"/>
          <w:szCs w:val="22"/>
          <w:vertAlign w:val="superscript"/>
        </w:rPr>
        <w:t>8)</w:t>
      </w:r>
      <w:r w:rsidRPr="00351017">
        <w:rPr>
          <w:sz w:val="22"/>
          <w:szCs w:val="22"/>
        </w:rPr>
        <w:tab/>
        <w:t>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p w14:paraId="66206D05" w14:textId="77777777" w:rsidR="009A23E6" w:rsidRDefault="009A23E6" w:rsidP="009A23E6">
      <w:pPr>
        <w:autoSpaceDE w:val="0"/>
        <w:autoSpaceDN w:val="0"/>
        <w:adjustRightInd w:val="0"/>
        <w:spacing w:before="240"/>
        <w:rPr>
          <w:bCs/>
          <w:sz w:val="22"/>
          <w:szCs w:val="22"/>
          <w:u w:val="single"/>
        </w:rPr>
      </w:pPr>
    </w:p>
    <w:p w14:paraId="05033C8D" w14:textId="77777777" w:rsidR="009A23E6" w:rsidRPr="00351017" w:rsidRDefault="009A23E6" w:rsidP="009A23E6">
      <w:pPr>
        <w:autoSpaceDE w:val="0"/>
        <w:autoSpaceDN w:val="0"/>
        <w:adjustRightInd w:val="0"/>
        <w:spacing w:before="240"/>
        <w:rPr>
          <w:sz w:val="22"/>
          <w:szCs w:val="22"/>
        </w:rPr>
      </w:pPr>
      <w:r w:rsidRPr="00351017">
        <w:rPr>
          <w:bCs/>
          <w:sz w:val="22"/>
          <w:szCs w:val="22"/>
          <w:u w:val="single"/>
        </w:rPr>
        <w:t>Podstawa prawna</w:t>
      </w:r>
      <w:r w:rsidRPr="00351017">
        <w:rPr>
          <w:bCs/>
          <w:sz w:val="22"/>
          <w:szCs w:val="22"/>
          <w:u w:val="single"/>
        </w:rPr>
        <w:br/>
      </w:r>
      <w:r w:rsidRPr="00351017">
        <w:rPr>
          <w:bCs/>
          <w:sz w:val="22"/>
          <w:szCs w:val="22"/>
        </w:rPr>
        <w:t xml:space="preserve">Rozporządzenie Ministra Gospodarki z dnia 13 grudnia 2010 r. w sprawie wymagań w zakresie wykorzystywania wyrobów zawierających azbest oraz wykorzystywania i oczyszczania instalacji lub urządzeń, w których były lub są wykorzystywane wyroby zawierające azbest (Dz. U. z 2011 r. nr </w:t>
      </w:r>
      <w:r w:rsidRPr="00351017">
        <w:rPr>
          <w:rStyle w:val="ng-binding"/>
          <w:sz w:val="22"/>
          <w:szCs w:val="22"/>
        </w:rPr>
        <w:t>8 poz. 31</w:t>
      </w:r>
      <w:r w:rsidRPr="00351017">
        <w:rPr>
          <w:bCs/>
          <w:sz w:val="22"/>
          <w:szCs w:val="22"/>
        </w:rPr>
        <w:t>)</w:t>
      </w:r>
    </w:p>
    <w:p w14:paraId="683697A1" w14:textId="77777777" w:rsidR="003D0A8D" w:rsidRDefault="003D0A8D"/>
    <w:sectPr w:rsidR="003D0A8D" w:rsidSect="009A23E6">
      <w:headerReference w:type="default" r:id="rId8"/>
      <w:footerReference w:type="even" r:id="rId9"/>
      <w:footerReference w:type="default" r:id="rId10"/>
      <w:footnotePr>
        <w:numStart w:val="5"/>
      </w:footnotePr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1E39" w14:textId="77777777" w:rsidR="00921BB9" w:rsidRDefault="00921BB9">
      <w:r>
        <w:separator/>
      </w:r>
    </w:p>
  </w:endnote>
  <w:endnote w:type="continuationSeparator" w:id="0">
    <w:p w14:paraId="39A3B6CF" w14:textId="77777777" w:rsidR="00921BB9" w:rsidRDefault="0092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0B83" w14:textId="77777777" w:rsidR="009A23E6" w:rsidRDefault="009A23E6" w:rsidP="009A23E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FE76D5" w14:textId="77777777" w:rsidR="009A23E6" w:rsidRDefault="009A23E6" w:rsidP="009A23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087E" w14:textId="77777777" w:rsidR="009A23E6" w:rsidRDefault="009A23E6" w:rsidP="009A23E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3C2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9268603" w14:textId="77777777" w:rsidR="009A23E6" w:rsidRDefault="009A23E6" w:rsidP="009A23E6">
    <w:pPr>
      <w:pStyle w:val="Stopka"/>
      <w:ind w:right="360"/>
    </w:pPr>
  </w:p>
  <w:p w14:paraId="05F022CB" w14:textId="77777777" w:rsidR="009A23E6" w:rsidRDefault="009A23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16405" w14:textId="77777777" w:rsidR="00921BB9" w:rsidRDefault="00921BB9">
      <w:r>
        <w:separator/>
      </w:r>
    </w:p>
  </w:footnote>
  <w:footnote w:type="continuationSeparator" w:id="0">
    <w:p w14:paraId="596AED2C" w14:textId="77777777" w:rsidR="00921BB9" w:rsidRDefault="00921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BD7C" w14:textId="6836DC75" w:rsidR="00D27051" w:rsidRPr="007B6889" w:rsidRDefault="00D27051">
    <w:pPr>
      <w:pStyle w:val="Nagwek"/>
      <w:rPr>
        <w:i/>
        <w:iCs/>
        <w:sz w:val="18"/>
        <w:szCs w:val="18"/>
      </w:rPr>
    </w:pPr>
    <w:r w:rsidRPr="007B6889">
      <w:rPr>
        <w:i/>
        <w:iCs/>
        <w:sz w:val="18"/>
        <w:szCs w:val="18"/>
      </w:rPr>
      <w:t>Załącznik nr 9</w:t>
    </w:r>
    <w:r w:rsidR="007C14A2">
      <w:rPr>
        <w:i/>
        <w:iCs/>
        <w:sz w:val="18"/>
        <w:szCs w:val="18"/>
      </w:rPr>
      <w:t xml:space="preserve"> do Zasad usuwania azbestu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3E7A"/>
    <w:multiLevelType w:val="hybridMultilevel"/>
    <w:tmpl w:val="0C5EC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A97648A"/>
    <w:multiLevelType w:val="hybridMultilevel"/>
    <w:tmpl w:val="7C9835E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8446103">
    <w:abstractNumId w:val="1"/>
  </w:num>
  <w:num w:numId="2" w16cid:durableId="1664166257">
    <w:abstractNumId w:val="0"/>
  </w:num>
  <w:num w:numId="3" w16cid:durableId="445120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2D"/>
    <w:rsid w:val="00275164"/>
    <w:rsid w:val="003D0A8D"/>
    <w:rsid w:val="005E7A09"/>
    <w:rsid w:val="00693C2D"/>
    <w:rsid w:val="006A2E8F"/>
    <w:rsid w:val="007B6889"/>
    <w:rsid w:val="007C14A2"/>
    <w:rsid w:val="008A5507"/>
    <w:rsid w:val="008B5D6B"/>
    <w:rsid w:val="00921BB9"/>
    <w:rsid w:val="009A23E6"/>
    <w:rsid w:val="00D27051"/>
    <w:rsid w:val="00E7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57D4E"/>
  <w15:chartTrackingRefBased/>
  <w15:docId w15:val="{B7D2F2C9-6562-423C-A1D9-2EB5DDA7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3E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A23E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A23E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rsid w:val="009A23E6"/>
  </w:style>
  <w:style w:type="character" w:customStyle="1" w:styleId="ng-binding">
    <w:name w:val="ng-binding"/>
    <w:rsid w:val="009A23E6"/>
  </w:style>
  <w:style w:type="paragraph" w:styleId="Nagwek">
    <w:name w:val="header"/>
    <w:basedOn w:val="Normalny"/>
    <w:link w:val="NagwekZnak"/>
    <w:uiPriority w:val="99"/>
    <w:unhideWhenUsed/>
    <w:rsid w:val="00D27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05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OLC\AppData\Local\Temp\notesA25A78\INFORMACJA%20O%20WYROBACH%20ZAWIERAJ&#260;CYCH%20AZBEST%20UM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6467A-B68E-4500-AA59-4FB43626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 O WYROBACH ZAWIERAJĄCYCH AZBEST UMP</Template>
  <TotalTime>3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Kolczak</dc:creator>
  <cp:keywords/>
  <dc:description/>
  <cp:lastModifiedBy>Maciej Krysmalski</cp:lastModifiedBy>
  <cp:revision>4</cp:revision>
  <dcterms:created xsi:type="dcterms:W3CDTF">2025-01-22T11:49:00Z</dcterms:created>
  <dcterms:modified xsi:type="dcterms:W3CDTF">2026-06-10T11:44:00Z</dcterms:modified>
</cp:coreProperties>
</file>